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Старочелнинского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1 квартал 2022 год 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965"/>
        <w:gridCol w:w="567"/>
        <w:gridCol w:w="6519"/>
        <w:gridCol w:w="1985"/>
        <w:gridCol w:w="1559"/>
        <w:gridCol w:w="1391"/>
        <w:gridCol w:w="1560"/>
      </w:tblGrid>
      <w:tr w:rsidR="00F14EF8" w:rsidTr="00F14EF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F14EF8" w:rsidRDefault="00F1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F14EF8" w:rsidTr="00F14EF8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внесений изменений в решение Совета Старочелнинского сельского поселения Алькеевского муниципального района  от 01.12.2021 г № </w:t>
            </w:r>
            <w:r w:rsidRPr="00F14EF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20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«Об утверждении Положения о муниципальном контроле в сфере благоустройства на территории 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муниципал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ного образования “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Старочелнинское</w:t>
            </w:r>
            <w:r w:rsidRPr="00F14EF8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сельско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 xml:space="preserve">е 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поселени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  <w:lang w:val="tt-RU"/>
              </w:rPr>
              <w:t>е”</w:t>
            </w:r>
            <w:r w:rsidRPr="00F14EF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F14EF8" w:rsidTr="00F14EF8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>Решение №</w:t>
            </w:r>
            <w:r w:rsidRPr="00F14EF8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от 04.02.2022 года «</w:t>
            </w:r>
            <w:r w:rsidRPr="00F14EF8">
              <w:rPr>
                <w:rFonts w:ascii="Times New Roman" w:hAnsi="Times New Roman"/>
                <w:spacing w:val="2"/>
                <w:sz w:val="20"/>
                <w:szCs w:val="20"/>
              </w:rPr>
              <w:t>О проекте внесения изменений и дополнений  в  Устав муниципального образования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«Старочелнинское  </w:t>
            </w:r>
            <w:r w:rsidRPr="00F14EF8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сельское 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поселение»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F14EF8" w:rsidTr="00F14EF8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14EF8">
              <w:rPr>
                <w:rFonts w:ascii="Times New Roman" w:hAnsi="Times New Roman"/>
                <w:spacing w:val="2"/>
                <w:sz w:val="20"/>
                <w:szCs w:val="20"/>
              </w:rPr>
              <w:t>О внесении изменений и дополнений  в  Устав муниципального образования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«Старочелнинское  </w:t>
            </w:r>
            <w:r w:rsidRPr="00F14EF8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сельское </w:t>
            </w: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поселение» Алькеевского муниципального района Республики Татарстан</w:t>
            </w:r>
            <w:r w:rsidRPr="00F14EF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F14EF8" w:rsidTr="00F14EF8">
        <w:trPr>
          <w:trHeight w:val="1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Pr="00F14EF8" w:rsidRDefault="00F1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14EF8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Совета Старочелнинского сельского поселения от 19.03.2018 года №7 "Об утверждении Правил благоустройства Старочелнинского сельского поселения Алькеевского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F8" w:rsidRDefault="00F14EF8" w:rsidP="008312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Глава Старочелнинского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М.Г.Исхаков</w:t>
      </w: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4EF8" w:rsidRDefault="00F14EF8" w:rsidP="00F14EF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E3C23" w:rsidRDefault="002E3C23"/>
    <w:sectPr w:rsidR="002E3C23" w:rsidSect="00F14E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F14EF8"/>
    <w:rsid w:val="002E3C23"/>
    <w:rsid w:val="00F1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2022-03-31T07:51:00Z</cp:lastPrinted>
  <dcterms:created xsi:type="dcterms:W3CDTF">2022-03-31T07:47:00Z</dcterms:created>
  <dcterms:modified xsi:type="dcterms:W3CDTF">2022-03-31T07:53:00Z</dcterms:modified>
</cp:coreProperties>
</file>