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CC" w:rsidRDefault="00FA2ACC" w:rsidP="00FA2ACC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РЕЕСТР </w:t>
      </w:r>
    </w:p>
    <w:p w:rsidR="00FA2ACC" w:rsidRDefault="00FA2ACC" w:rsidP="00FA2ACC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нормативно-правовых актов (постановлений)</w:t>
      </w:r>
    </w:p>
    <w:p w:rsidR="00FA2ACC" w:rsidRDefault="00FA2ACC" w:rsidP="00FA2ACC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Совета Старочелнинского  сельского поселения  Алькеевского муниципального района РТ </w:t>
      </w:r>
    </w:p>
    <w:p w:rsidR="00FA2ACC" w:rsidRDefault="00FA2ACC" w:rsidP="00FA2ACC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1 квартал 2022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69"/>
        <w:gridCol w:w="567"/>
        <w:gridCol w:w="7229"/>
        <w:gridCol w:w="1985"/>
        <w:gridCol w:w="1378"/>
        <w:gridCol w:w="1631"/>
        <w:gridCol w:w="1101"/>
      </w:tblGrid>
      <w:tr w:rsidR="00FA2ACC" w:rsidTr="00FA2ACC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FA2ACC" w:rsidRDefault="00FA2ACC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FA2ACC" w:rsidRDefault="00FA2ACC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A2ACC" w:rsidRDefault="00FA2ACC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FA2ACC" w:rsidRDefault="00FA2AC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проведении антикоррупционной экспертизы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</w:t>
            </w:r>
          </w:p>
          <w:p w:rsidR="00FA2ACC" w:rsidRDefault="00FA2ACC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направлении</w:t>
            </w:r>
          </w:p>
          <w:p w:rsidR="00FA2ACC" w:rsidRDefault="00FA2ACC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регистр</w:t>
            </w:r>
          </w:p>
        </w:tc>
      </w:tr>
      <w:tr w:rsidR="00FA2ACC" w:rsidTr="00FA2ACC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CC" w:rsidRDefault="00FA2ACC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</w:rPr>
            </w:pPr>
          </w:p>
          <w:p w:rsidR="00FA2ACC" w:rsidRDefault="00FA2ACC">
            <w:pPr>
              <w:spacing w:line="276" w:lineRule="auto"/>
              <w:rPr>
                <w:rFonts w:ascii="Times New Roman" w:hAnsi="Times New Roman"/>
              </w:rPr>
            </w:pPr>
          </w:p>
          <w:p w:rsidR="00FA2ACC" w:rsidRDefault="00FA2ACC">
            <w:pPr>
              <w:tabs>
                <w:tab w:val="left" w:pos="176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№1 от 20.01.2021 г. «</w:t>
            </w:r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 утверждении формы проверочного листа (списков контрольных вопросов), применяемого при осуществлении </w:t>
            </w:r>
            <w:bookmarkStart w:id="0" w:name="_Hlk73706793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муниципального контроля </w:t>
            </w:r>
            <w:bookmarkEnd w:id="0"/>
            <w:r w:rsidRPr="00B64BDE">
              <w:rPr>
                <w:rFonts w:ascii="Times New Roman" w:eastAsia="Times New Roman" w:hAnsi="Times New Roman"/>
                <w:bCs/>
                <w:sz w:val="28"/>
                <w:szCs w:val="28"/>
              </w:rPr>
              <w:t>в сфере благоустройства в Старочелнинском сельском поселении Алькеевского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Сайт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FA2ACC" w:rsidRDefault="00FA2ACC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tatarstan.ru/.</w:t>
            </w:r>
          </w:p>
          <w:p w:rsidR="00FA2ACC" w:rsidRDefault="00FA2AC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Антикорруп-ионная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  <w:tr w:rsidR="00FA2ACC" w:rsidTr="00FA2ACC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pStyle w:val="a4"/>
              <w:tabs>
                <w:tab w:val="left" w:pos="1155"/>
              </w:tabs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>Об утверждении стоимости услуг, предоставляемых согласно гарантированному перечню услуг по погребению в Старочелнинском сельском поселении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Сайт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FA2ACC" w:rsidRDefault="00FA2ACC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tatarstan.ru/.</w:t>
            </w:r>
          </w:p>
          <w:p w:rsidR="00FA2ACC" w:rsidRDefault="00FA2ACC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Антикорруп-ионная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Default="00FA2ACC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направлен</w:t>
            </w:r>
          </w:p>
        </w:tc>
      </w:tr>
    </w:tbl>
    <w:p w:rsidR="00FA2ACC" w:rsidRDefault="00FA2ACC" w:rsidP="00FA2ACC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ACC" w:rsidRDefault="00FA2ACC" w:rsidP="00FA2ACC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FA2ACC" w:rsidRDefault="00FA2ACC" w:rsidP="00FA2ACC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FA2ACC" w:rsidRDefault="00FA2ACC" w:rsidP="00FA2ACC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FA2ACC" w:rsidRDefault="00FA2ACC" w:rsidP="00FA2ACC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Руководитель исполнительного комитета                                                                                                                      М.Г.Исхаков</w:t>
      </w:r>
    </w:p>
    <w:p w:rsidR="00FA2ACC" w:rsidRDefault="00FA2ACC" w:rsidP="00FA2ACC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2ACC" w:rsidRDefault="00FA2ACC" w:rsidP="00FA2ACC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434" w:rsidRDefault="00376434"/>
    <w:sectPr w:rsidR="00376434" w:rsidSect="00FA2A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FA2ACC"/>
    <w:rsid w:val="00376434"/>
    <w:rsid w:val="00FA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2A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2AC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keevskiy" TargetMode="External"/><Relationship Id="rId4" Type="http://schemas.openxmlformats.org/officeDocument/2006/relationships/hyperlink" Target="http://alkeev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2022-03-31T07:46:00Z</cp:lastPrinted>
  <dcterms:created xsi:type="dcterms:W3CDTF">2022-03-31T07:44:00Z</dcterms:created>
  <dcterms:modified xsi:type="dcterms:W3CDTF">2022-03-31T07:46:00Z</dcterms:modified>
</cp:coreProperties>
</file>