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27" w:rsidRDefault="00A22C27" w:rsidP="00A22C2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22C27" w:rsidRDefault="00A22C27" w:rsidP="00A22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28"/>
          <w:szCs w:val="28"/>
        </w:rPr>
        <w:t>СХОДА ГРАЖДАН</w:t>
      </w:r>
    </w:p>
    <w:p w:rsidR="00A22C27" w:rsidRDefault="00A22C27" w:rsidP="00A22C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Сиктерме-Хузангаево Старохурадинского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A22C27" w:rsidRDefault="00A22C27" w:rsidP="00A22C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12 ноября 2021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A22C27" w:rsidRDefault="00A22C27" w:rsidP="00A22C27">
      <w:pPr>
        <w:rPr>
          <w:sz w:val="28"/>
          <w:szCs w:val="28"/>
        </w:rPr>
      </w:pPr>
    </w:p>
    <w:p w:rsidR="00A22C27" w:rsidRDefault="00A22C27" w:rsidP="00A22C2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ст.22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Старохурадинское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атарстан,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Старохурадинского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.10.2019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подготовки и проведения схода граждан в населенных пунктах, входящих в состав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Старохурадинского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Республики», сход граждан  в 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иктерме-Хузангаево Старохурадинского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2C27" w:rsidRDefault="00A22C27" w:rsidP="00A22C27">
      <w:pPr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Ввести 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самообложения в 2022 году в сумме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700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Старохурадинского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Алькеевского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Республики Татарстан, за исключением инвалидов 1 группы, участников ВОВ, вдов участников ВОВ, многодетных семей, имеющих пять и более детей, лиц, старше 80 лет, студентов, обучающихся по очной форме обучения.</w:t>
      </w:r>
      <w:proofErr w:type="gramEnd"/>
    </w:p>
    <w:p w:rsidR="00A22C27" w:rsidRDefault="00A22C27" w:rsidP="00A22C2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2C27" w:rsidRDefault="00A22C27" w:rsidP="00A22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строительство, выполнение проектно- сметных работ по реконструкции водонапорных сетей и затрат связанных с водоснабжением, ремонт уличной системы водоснабжения, ограждение территории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покраска водонапорных башен и оплата лабораторно-инструментальных исследований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оформлении лицензии на право добычи подземных вод </w:t>
      </w:r>
      <w:r>
        <w:rPr>
          <w:rFonts w:ascii="Times New Roman" w:hAnsi="Times New Roman" w:cs="Times New Roman"/>
          <w:color w:val="000000"/>
          <w:sz w:val="28"/>
          <w:szCs w:val="28"/>
        </w:rPr>
        <w:t>– 100 рублей;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22C27" w:rsidRDefault="00A22C27" w:rsidP="00A22C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приобретение необходимого материала (светильники), на установку уличного освещения, электромонтажные работы по установке осветительного оборудования и на оплату  расходов за потребляемую энергию уличного освещения- 90 рублей;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22C27" w:rsidRDefault="00A22C27" w:rsidP="00A22C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на благоустройство и содержание внутри поселочных (отсыпка насыпи грунтом, песком, щебнем,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обочины дорог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улиц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внутри населенных пунктов,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улиц, очистка улиц от снега в зимний период – 260 рублей;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22C27" w:rsidRDefault="00A22C27" w:rsidP="00A22C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 реконструкцию и строительство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молебного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дома, благоустройство и содержание кладбищ -60 рублей;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22C27" w:rsidRDefault="00A22C27" w:rsidP="00A22C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окучивание свалок утилизация мусора, благоустройство контейнерных площадок  для мусора на приобретение контейнеров – 150 рублей. </w:t>
      </w:r>
    </w:p>
    <w:p w:rsidR="00A22C27" w:rsidRDefault="00A22C27" w:rsidP="00A22C27">
      <w:pPr>
        <w:pStyle w:val="a3"/>
        <w:rPr>
          <w:rFonts w:ascii="Times New Roman" w:hAnsi="Times New Roman"/>
          <w:sz w:val="28"/>
          <w:szCs w:val="28"/>
        </w:rPr>
      </w:pPr>
    </w:p>
    <w:p w:rsidR="00A22C27" w:rsidRDefault="00A22C27" w:rsidP="00A22C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– 40 рублей</w:t>
      </w:r>
    </w:p>
    <w:p w:rsidR="00A22C27" w:rsidRDefault="00A22C27" w:rsidP="00A22C27">
      <w:pPr>
        <w:pStyle w:val="a3"/>
        <w:rPr>
          <w:rFonts w:ascii="Times New Roman" w:hAnsi="Times New Roman"/>
          <w:sz w:val="28"/>
          <w:szCs w:val="28"/>
        </w:rPr>
      </w:pPr>
    </w:p>
    <w:p w:rsidR="00A22C27" w:rsidRDefault="00A22C27" w:rsidP="00A22C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сходе граждан,                                                                      Глава </w:t>
      </w:r>
      <w:proofErr w:type="spellStart"/>
      <w:r>
        <w:rPr>
          <w:rFonts w:ascii="Times New Roman" w:hAnsi="Times New Roman"/>
          <w:sz w:val="28"/>
          <w:szCs w:val="28"/>
        </w:rPr>
        <w:t>Старохурадинского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22C27" w:rsidRDefault="00A22C27" w:rsidP="00A22C2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Кузнецов Н.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A22C27" w:rsidRDefault="00A22C27" w:rsidP="00A22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C27" w:rsidRDefault="00A22C27" w:rsidP="00A22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C27" w:rsidRDefault="00A22C27" w:rsidP="00A22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C27" w:rsidRDefault="00A22C27" w:rsidP="00A22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C27" w:rsidRDefault="00A22C27" w:rsidP="00A22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C27" w:rsidRDefault="00A22C27" w:rsidP="00A22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C27" w:rsidRDefault="00A22C27" w:rsidP="00A22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E2F" w:rsidRDefault="00A55E2F"/>
    <w:p w:rsidR="00A22C27" w:rsidRDefault="00A22C27"/>
    <w:p w:rsidR="00A22C27" w:rsidRDefault="00A22C27"/>
    <w:p w:rsidR="00A22C27" w:rsidRDefault="00A22C27"/>
    <w:p w:rsidR="00A22C27" w:rsidRDefault="00A22C27"/>
    <w:p w:rsidR="00A22C27" w:rsidRDefault="00A22C27"/>
    <w:p w:rsidR="00A22C27" w:rsidRDefault="00A22C27"/>
    <w:p w:rsidR="00A22C27" w:rsidRDefault="00A22C27"/>
    <w:p w:rsidR="00A22C27" w:rsidRDefault="00A22C27"/>
    <w:p w:rsidR="00A22C27" w:rsidRDefault="00A22C27"/>
    <w:p w:rsidR="00A22C27" w:rsidRDefault="00A22C27"/>
    <w:p w:rsidR="00A22C27" w:rsidRDefault="00A22C27"/>
    <w:p w:rsidR="00A22C27" w:rsidRDefault="00A22C27"/>
    <w:p w:rsidR="00A22C27" w:rsidRDefault="00A22C27"/>
    <w:p w:rsidR="00A22C27" w:rsidRDefault="00A22C27" w:rsidP="00A22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27" w:rsidRDefault="00A22C27" w:rsidP="00A22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28"/>
          <w:szCs w:val="28"/>
        </w:rPr>
        <w:t>СХОДА ГРАЖДАН</w:t>
      </w:r>
    </w:p>
    <w:p w:rsidR="00A22C27" w:rsidRDefault="00A22C27" w:rsidP="00A22C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населенном пункте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Хурада Старохурадинского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A22C27" w:rsidRDefault="00A22C27" w:rsidP="00A22C2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A22C27" w:rsidRDefault="00A22C27" w:rsidP="00A22C2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12 ноября 2021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A22C27" w:rsidRDefault="00A22C27" w:rsidP="00A22C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22C27" w:rsidRDefault="00A22C27" w:rsidP="00A22C2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55.07.2004 № 45-ЗРТ «О местном самоуправлении в Республике Татарстан», ст.22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Старохурадинское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атарстан,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Старохурадинского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.10.2019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подготовки и проведения схода граждан в населенных пунктах, входящих в состав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Старохурадинского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Республики», сход граждан  в 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тарая Хурада Старохурадинского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2C27" w:rsidRDefault="00A22C27" w:rsidP="00A22C27">
      <w:pPr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Ввести 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самообложения в 2022 году в сумме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700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Старохурадинского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Алькеевского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Республики Татарстан, за исключением инвалидов 1 группы, участников ВОВ, вдов участников ВОВ, многодетных семей, имеющих пять и более детей, лиц, старше 80 лет, студентов, обучающихся по очной форме обучения.</w:t>
      </w:r>
      <w:proofErr w:type="gramEnd"/>
    </w:p>
    <w:p w:rsidR="00A22C27" w:rsidRDefault="00A22C27" w:rsidP="00A22C2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2C27" w:rsidRDefault="00A22C27" w:rsidP="00A22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строительство, выполнение проектно- сметных работ по реконструкции водонапорных сетей и затрат связанных с водоснабжением, ремонт уличной системы водоснабжения, ограждение территории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покраска водонапорных башен и оплата лабораторно-инструментальных исследований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оформлении лицензии на право добычи подземных вод </w:t>
      </w:r>
      <w:r>
        <w:rPr>
          <w:rFonts w:ascii="Times New Roman" w:hAnsi="Times New Roman" w:cs="Times New Roman"/>
          <w:color w:val="000000"/>
          <w:sz w:val="28"/>
          <w:szCs w:val="28"/>
        </w:rPr>
        <w:t>– 100 рублей;</w:t>
      </w:r>
    </w:p>
    <w:p w:rsidR="00A22C27" w:rsidRDefault="00A22C27" w:rsidP="00A22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- на приобретение необходимого материала (светильники), на установку уличного освещения, электромонтажные работы по установке осветительного оборудования и на оплату  расходов за потребляемую энергию уличного освещения- 90 рублей;</w:t>
      </w:r>
    </w:p>
    <w:p w:rsidR="00A22C27" w:rsidRDefault="00A22C27" w:rsidP="00A22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 на благоустройство и содержание внутри поселочных (отсыпка насыпи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грунтом, песком, щебнем,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обочины дорог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улиц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внутри населенных пунктов,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улиц, очистка улиц от снега в зимний период – 260 рублей; </w:t>
      </w:r>
    </w:p>
    <w:p w:rsidR="00A22C27" w:rsidRDefault="00A22C27" w:rsidP="00A22C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 реконструкцию и строительство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молебного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дома, благоустройство и содержание кладбищ -60 рублей;</w:t>
      </w:r>
    </w:p>
    <w:p w:rsidR="00A22C27" w:rsidRDefault="00A22C27" w:rsidP="00A22C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окучивание свалок утилизация мусора, благоустройство контейнерных площадок  для мусора на приобретение контейнеров – 150 рублей. </w:t>
      </w:r>
    </w:p>
    <w:p w:rsidR="00A22C27" w:rsidRDefault="00A22C27" w:rsidP="00A22C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благоустройство  родников-40 рублей</w:t>
      </w:r>
    </w:p>
    <w:p w:rsidR="00A22C27" w:rsidRDefault="00A22C27" w:rsidP="00A22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27" w:rsidRDefault="00A22C27" w:rsidP="00A22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сходе граждан,                                                                      Глава </w:t>
      </w:r>
      <w:proofErr w:type="spellStart"/>
      <w:r>
        <w:rPr>
          <w:rFonts w:ascii="Times New Roman" w:hAnsi="Times New Roman"/>
          <w:sz w:val="28"/>
          <w:szCs w:val="28"/>
        </w:rPr>
        <w:t>Старохурадинского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22C27" w:rsidRDefault="00A22C27" w:rsidP="00A22C2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Кузнецов Н.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A22C27" w:rsidRDefault="00A22C27" w:rsidP="00A22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C27" w:rsidRDefault="00A22C27" w:rsidP="00A22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C27" w:rsidRDefault="00A22C27"/>
    <w:sectPr w:rsidR="00A22C27" w:rsidSect="00A5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2C27"/>
    <w:rsid w:val="00772420"/>
    <w:rsid w:val="00A22C27"/>
    <w:rsid w:val="00A55E2F"/>
    <w:rsid w:val="00D4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27"/>
    <w:pPr>
      <w:spacing w:after="160" w:line="252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C27"/>
    <w:pPr>
      <w:ind w:left="0" w:right="0"/>
      <w:jc w:val="left"/>
    </w:pPr>
    <w:rPr>
      <w:rFonts w:ascii="Calibri" w:eastAsia="Calibri" w:hAnsi="Calibri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5155</Characters>
  <Application>Microsoft Office Word</Application>
  <DocSecurity>0</DocSecurity>
  <Lines>42</Lines>
  <Paragraphs>12</Paragraphs>
  <ScaleCrop>false</ScaleCrop>
  <Company>Microsoft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2022-03-14T08:34:00Z</dcterms:created>
  <dcterms:modified xsi:type="dcterms:W3CDTF">2022-03-14T08:35:00Z</dcterms:modified>
</cp:coreProperties>
</file>