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90" w:rsidRPr="00FD2777" w:rsidRDefault="00100790" w:rsidP="00100790">
      <w:pPr>
        <w:pStyle w:val="Default"/>
        <w:widowControl w:val="0"/>
        <w:jc w:val="right"/>
        <w:rPr>
          <w:bCs/>
          <w:sz w:val="28"/>
        </w:rPr>
      </w:pPr>
      <w:r w:rsidRPr="00FD2777">
        <w:rPr>
          <w:bCs/>
          <w:sz w:val="28"/>
        </w:rPr>
        <w:t>Приложение №</w:t>
      </w:r>
      <w:bookmarkStart w:id="0" w:name="_GoBack"/>
      <w:bookmarkEnd w:id="0"/>
      <w:r w:rsidRPr="00FD2777">
        <w:rPr>
          <w:bCs/>
          <w:sz w:val="28"/>
        </w:rPr>
        <w:t>3</w:t>
      </w:r>
    </w:p>
    <w:p w:rsidR="00100790" w:rsidRDefault="00100790" w:rsidP="00C704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BD7" w:rsidRDefault="002E3BAA" w:rsidP="002E3B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 проведения вебинаров в 2023 году</w:t>
      </w:r>
    </w:p>
    <w:tbl>
      <w:tblPr>
        <w:tblStyle w:val="a3"/>
        <w:tblW w:w="10627" w:type="dxa"/>
        <w:tblLook w:val="04A0"/>
      </w:tblPr>
      <w:tblGrid>
        <w:gridCol w:w="1756"/>
        <w:gridCol w:w="8871"/>
      </w:tblGrid>
      <w:tr w:rsidR="00926B38" w:rsidTr="00926B38">
        <w:tc>
          <w:tcPr>
            <w:tcW w:w="1756" w:type="dxa"/>
          </w:tcPr>
          <w:p w:rsidR="00926B38" w:rsidRPr="00C70493" w:rsidRDefault="00926B38" w:rsidP="00C704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4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8871" w:type="dxa"/>
          </w:tcPr>
          <w:p w:rsidR="00926B38" w:rsidRPr="00C70493" w:rsidRDefault="00926B38" w:rsidP="00C704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4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</w:tr>
      <w:tr w:rsidR="00926B38" w:rsidRPr="00C44B38" w:rsidTr="00926B38">
        <w:tc>
          <w:tcPr>
            <w:tcW w:w="1756" w:type="dxa"/>
          </w:tcPr>
          <w:p w:rsidR="00926B38" w:rsidRPr="009D5724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24">
              <w:rPr>
                <w:rFonts w:ascii="Times New Roman" w:hAnsi="Times New Roman" w:cs="Times New Roman"/>
                <w:sz w:val="28"/>
                <w:szCs w:val="28"/>
              </w:rPr>
              <w:t>6.03.2023</w:t>
            </w:r>
          </w:p>
        </w:tc>
        <w:tc>
          <w:tcPr>
            <w:tcW w:w="8871" w:type="dxa"/>
          </w:tcPr>
          <w:p w:rsidR="00926B38" w:rsidRPr="00C44B38" w:rsidRDefault="00926B38" w:rsidP="009D57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5724">
              <w:rPr>
                <w:rFonts w:ascii="Times New Roman" w:hAnsi="Times New Roman" w:cs="Times New Roman"/>
                <w:sz w:val="28"/>
                <w:szCs w:val="28"/>
              </w:rPr>
              <w:t>Требования таможенного законодательства</w:t>
            </w:r>
          </w:p>
        </w:tc>
      </w:tr>
      <w:tr w:rsidR="00926B38" w:rsidTr="00926B38">
        <w:tc>
          <w:tcPr>
            <w:tcW w:w="1756" w:type="dxa"/>
          </w:tcPr>
          <w:p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</w:tc>
        <w:tc>
          <w:tcPr>
            <w:tcW w:w="8871" w:type="dxa"/>
          </w:tcPr>
          <w:p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Турция: возможности экспорта, включая турецкие международные электронные торговые площадки</w:t>
            </w:r>
          </w:p>
        </w:tc>
      </w:tr>
      <w:tr w:rsidR="00926B38" w:rsidTr="00926B38">
        <w:tc>
          <w:tcPr>
            <w:tcW w:w="1756" w:type="dxa"/>
          </w:tcPr>
          <w:p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  <w:tc>
          <w:tcPr>
            <w:tcW w:w="8871" w:type="dxa"/>
          </w:tcPr>
          <w:p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поддержки экспортно ориентированных предприятий Республики Татарстан</w:t>
            </w:r>
          </w:p>
        </w:tc>
      </w:tr>
      <w:tr w:rsidR="00926B38" w:rsidTr="00926B38">
        <w:tc>
          <w:tcPr>
            <w:tcW w:w="1756" w:type="dxa"/>
          </w:tcPr>
          <w:p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8871" w:type="dxa"/>
          </w:tcPr>
          <w:p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регулирование (международная сертификация) и охрана объектов интеллектуальной собственности</w:t>
            </w:r>
          </w:p>
        </w:tc>
      </w:tr>
      <w:tr w:rsidR="00926B38" w:rsidTr="00926B38">
        <w:tc>
          <w:tcPr>
            <w:tcW w:w="1756" w:type="dxa"/>
          </w:tcPr>
          <w:p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29.03.2023</w:t>
            </w:r>
          </w:p>
        </w:tc>
        <w:tc>
          <w:tcPr>
            <w:tcW w:w="8871" w:type="dxa"/>
          </w:tcPr>
          <w:p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услуги АО «Российский экспортный центр»</w:t>
            </w:r>
          </w:p>
        </w:tc>
      </w:tr>
      <w:tr w:rsidR="00926B38" w:rsidTr="00926B38">
        <w:tc>
          <w:tcPr>
            <w:tcW w:w="1756" w:type="dxa"/>
          </w:tcPr>
          <w:p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</w:tc>
        <w:tc>
          <w:tcPr>
            <w:tcW w:w="8871" w:type="dxa"/>
          </w:tcPr>
          <w:p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поддержки экспортно ориентированных предприятий Республики Татарстан</w:t>
            </w:r>
          </w:p>
        </w:tc>
      </w:tr>
      <w:tr w:rsidR="00926B38" w:rsidTr="00926B38">
        <w:tc>
          <w:tcPr>
            <w:tcW w:w="1756" w:type="dxa"/>
          </w:tcPr>
          <w:p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18.05.2023</w:t>
            </w:r>
          </w:p>
        </w:tc>
        <w:tc>
          <w:tcPr>
            <w:tcW w:w="8871" w:type="dxa"/>
          </w:tcPr>
          <w:p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услуги АО «Российский экспортный центр»</w:t>
            </w:r>
          </w:p>
        </w:tc>
      </w:tr>
      <w:tr w:rsidR="00926B38" w:rsidTr="00926B38">
        <w:tc>
          <w:tcPr>
            <w:tcW w:w="1756" w:type="dxa"/>
          </w:tcPr>
          <w:p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23.05.2023</w:t>
            </w:r>
          </w:p>
        </w:tc>
        <w:tc>
          <w:tcPr>
            <w:tcW w:w="8871" w:type="dxa"/>
          </w:tcPr>
          <w:p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на международные маркетплейсы Китая и Юго-Восточной Азии</w:t>
            </w:r>
          </w:p>
        </w:tc>
      </w:tr>
      <w:tr w:rsidR="00926B38" w:rsidTr="00926B38">
        <w:tc>
          <w:tcPr>
            <w:tcW w:w="1756" w:type="dxa"/>
          </w:tcPr>
          <w:p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15.06.2023</w:t>
            </w:r>
          </w:p>
        </w:tc>
        <w:tc>
          <w:tcPr>
            <w:tcW w:w="8871" w:type="dxa"/>
          </w:tcPr>
          <w:p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Экспорт: первые шаги. Что нужно знать начинающему экспортеру? </w:t>
            </w:r>
          </w:p>
        </w:tc>
      </w:tr>
      <w:tr w:rsidR="00926B38" w:rsidTr="00926B38">
        <w:tc>
          <w:tcPr>
            <w:tcW w:w="1756" w:type="dxa"/>
          </w:tcPr>
          <w:p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28.06.2023</w:t>
            </w:r>
          </w:p>
        </w:tc>
        <w:tc>
          <w:tcPr>
            <w:tcW w:w="8871" w:type="dxa"/>
          </w:tcPr>
          <w:p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Таможенное регулирование экспортной деятельности</w:t>
            </w:r>
          </w:p>
        </w:tc>
      </w:tr>
      <w:tr w:rsidR="00926B38" w:rsidTr="00926B38">
        <w:tc>
          <w:tcPr>
            <w:tcW w:w="1756" w:type="dxa"/>
          </w:tcPr>
          <w:p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04.07.2023</w:t>
            </w:r>
          </w:p>
        </w:tc>
        <w:tc>
          <w:tcPr>
            <w:tcW w:w="8871" w:type="dxa"/>
          </w:tcPr>
          <w:p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Иран: возможности экспорта </w:t>
            </w:r>
          </w:p>
        </w:tc>
      </w:tr>
      <w:tr w:rsidR="00926B38" w:rsidTr="00926B38">
        <w:tc>
          <w:tcPr>
            <w:tcW w:w="1756" w:type="dxa"/>
          </w:tcPr>
          <w:p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13.07.2023</w:t>
            </w:r>
          </w:p>
        </w:tc>
        <w:tc>
          <w:tcPr>
            <w:tcW w:w="8871" w:type="dxa"/>
          </w:tcPr>
          <w:p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поддержки экспортно ориентированных предприятий Республики Татарстан</w:t>
            </w:r>
          </w:p>
        </w:tc>
      </w:tr>
      <w:tr w:rsidR="00926B38" w:rsidTr="00926B38">
        <w:tc>
          <w:tcPr>
            <w:tcW w:w="1756" w:type="dxa"/>
          </w:tcPr>
          <w:p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09.08.2023</w:t>
            </w:r>
          </w:p>
        </w:tc>
        <w:tc>
          <w:tcPr>
            <w:tcW w:w="8871" w:type="dxa"/>
          </w:tcPr>
          <w:p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Индия: возможности экспорта</w:t>
            </w:r>
          </w:p>
        </w:tc>
      </w:tr>
      <w:tr w:rsidR="00926B38" w:rsidTr="00926B38">
        <w:tc>
          <w:tcPr>
            <w:tcW w:w="1756" w:type="dxa"/>
          </w:tcPr>
          <w:p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17.08.2023</w:t>
            </w:r>
          </w:p>
        </w:tc>
        <w:tc>
          <w:tcPr>
            <w:tcW w:w="8871" w:type="dxa"/>
          </w:tcPr>
          <w:p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Малайзия, Тайвань, Сингапур: возможности экспорта</w:t>
            </w:r>
          </w:p>
        </w:tc>
      </w:tr>
      <w:tr w:rsidR="00926B38" w:rsidTr="00926B38">
        <w:tc>
          <w:tcPr>
            <w:tcW w:w="1756" w:type="dxa"/>
          </w:tcPr>
          <w:p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</w:tc>
        <w:tc>
          <w:tcPr>
            <w:tcW w:w="8871" w:type="dxa"/>
          </w:tcPr>
          <w:p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поддержки экспортно ориентированных предприятий Республики Татарстан</w:t>
            </w:r>
          </w:p>
        </w:tc>
      </w:tr>
      <w:tr w:rsidR="00926B38" w:rsidTr="00926B38">
        <w:tc>
          <w:tcPr>
            <w:tcW w:w="1756" w:type="dxa"/>
          </w:tcPr>
          <w:p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</w:p>
        </w:tc>
        <w:tc>
          <w:tcPr>
            <w:tcW w:w="8871" w:type="dxa"/>
          </w:tcPr>
          <w:p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услуги АО «Российский экспортный центр»</w:t>
            </w:r>
          </w:p>
        </w:tc>
      </w:tr>
      <w:tr w:rsidR="00926B38" w:rsidTr="00926B38">
        <w:tc>
          <w:tcPr>
            <w:tcW w:w="1756" w:type="dxa"/>
          </w:tcPr>
          <w:p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12.10.2023</w:t>
            </w:r>
          </w:p>
        </w:tc>
        <w:tc>
          <w:tcPr>
            <w:tcW w:w="8871" w:type="dxa"/>
          </w:tcPr>
          <w:p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поддержки экспортно ориентированных предприятий Республики Татарстан</w:t>
            </w:r>
          </w:p>
        </w:tc>
      </w:tr>
    </w:tbl>
    <w:p w:rsidR="00C70493" w:rsidRPr="00C70493" w:rsidRDefault="00C70493" w:rsidP="00C704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0493" w:rsidRPr="00C70493" w:rsidSect="00C44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C70493"/>
    <w:rsid w:val="00093D86"/>
    <w:rsid w:val="00100790"/>
    <w:rsid w:val="00132DB3"/>
    <w:rsid w:val="00245CB4"/>
    <w:rsid w:val="002E3BAA"/>
    <w:rsid w:val="003C1941"/>
    <w:rsid w:val="004635D0"/>
    <w:rsid w:val="0069147D"/>
    <w:rsid w:val="00926B38"/>
    <w:rsid w:val="009D5724"/>
    <w:rsid w:val="00A61927"/>
    <w:rsid w:val="00B05BD7"/>
    <w:rsid w:val="00C44B38"/>
    <w:rsid w:val="00C70493"/>
    <w:rsid w:val="00FD2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07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</cp:revision>
  <dcterms:created xsi:type="dcterms:W3CDTF">2023-03-03T05:43:00Z</dcterms:created>
  <dcterms:modified xsi:type="dcterms:W3CDTF">2023-03-03T05:43:00Z</dcterms:modified>
</cp:coreProperties>
</file>