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7A" w:rsidRPr="00C3717A" w:rsidRDefault="00C3717A" w:rsidP="00C3717A">
      <w:pPr>
        <w:spacing w:after="0" w:line="240" w:lineRule="auto"/>
        <w:jc w:val="center"/>
        <w:rPr>
          <w:rFonts w:ascii="Times New Roman" w:hAnsi="Times New Roman" w:cs="Times New Roman"/>
          <w:b/>
          <w:sz w:val="28"/>
          <w:szCs w:val="28"/>
        </w:rPr>
      </w:pPr>
      <w:r w:rsidRPr="00C3717A">
        <w:rPr>
          <w:rFonts w:ascii="Times New Roman" w:hAnsi="Times New Roman" w:cs="Times New Roman"/>
          <w:b/>
          <w:sz w:val="28"/>
          <w:szCs w:val="28"/>
        </w:rPr>
        <w:t>Отчет о состоянии коррупции и реализации мер антикоррупционной поли</w:t>
      </w:r>
      <w:r w:rsidR="001900DB">
        <w:rPr>
          <w:rFonts w:ascii="Times New Roman" w:hAnsi="Times New Roman" w:cs="Times New Roman"/>
          <w:b/>
          <w:sz w:val="28"/>
          <w:szCs w:val="28"/>
        </w:rPr>
        <w:t>тики в Алькеевском районе в 2022</w:t>
      </w:r>
      <w:r w:rsidRPr="00C3717A">
        <w:rPr>
          <w:rFonts w:ascii="Times New Roman" w:hAnsi="Times New Roman" w:cs="Times New Roman"/>
          <w:b/>
          <w:sz w:val="28"/>
          <w:szCs w:val="28"/>
        </w:rPr>
        <w:t xml:space="preserve"> году</w:t>
      </w:r>
    </w:p>
    <w:p w:rsidR="00C3717A" w:rsidRPr="00C3717A" w:rsidRDefault="00C3717A" w:rsidP="00C3717A">
      <w:pPr>
        <w:spacing w:after="0" w:line="240" w:lineRule="auto"/>
        <w:jc w:val="center"/>
        <w:rPr>
          <w:rFonts w:ascii="Times New Roman" w:hAnsi="Times New Roman" w:cs="Times New Roman"/>
          <w:b/>
          <w:sz w:val="16"/>
          <w:szCs w:val="16"/>
        </w:rPr>
      </w:pPr>
    </w:p>
    <w:p w:rsidR="00C3717A" w:rsidRPr="00C3717A" w:rsidRDefault="00C3717A" w:rsidP="00C3717A">
      <w:pPr>
        <w:spacing w:after="0" w:line="240" w:lineRule="auto"/>
        <w:ind w:firstLine="426"/>
        <w:jc w:val="both"/>
        <w:rPr>
          <w:rFonts w:ascii="Times New Roman" w:hAnsi="Times New Roman" w:cs="Times New Roman"/>
          <w:b/>
          <w:i/>
          <w:sz w:val="28"/>
          <w:szCs w:val="28"/>
          <w:u w:val="single"/>
        </w:rPr>
      </w:pPr>
      <w:r w:rsidRPr="00C3717A">
        <w:rPr>
          <w:rFonts w:ascii="Times New Roman" w:hAnsi="Times New Roman" w:cs="Times New Roman"/>
          <w:b/>
          <w:i/>
          <w:sz w:val="28"/>
          <w:szCs w:val="28"/>
          <w:u w:val="single"/>
        </w:rPr>
        <w:t xml:space="preserve">1) Состояние коррупции в муниципальном районе (городском округе) </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А) Указывается количество, перечень и категория выявленных преступлений и правонарушений коррупционной направленности, за год в муниципальном районе (городском округе);</w:t>
      </w:r>
    </w:p>
    <w:p w:rsid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 xml:space="preserve">Б) Число, перечень и категории должностных лиц, привлеченных к ответственности; </w:t>
      </w:r>
    </w:p>
    <w:p w:rsidR="005D5A62" w:rsidRPr="005D5A62" w:rsidRDefault="005D5A62" w:rsidP="005D5A62">
      <w:pPr>
        <w:spacing w:after="0"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D5A62">
        <w:rPr>
          <w:rFonts w:ascii="Times New Roman" w:eastAsia="Times New Roman" w:hAnsi="Times New Roman" w:cs="Times New Roman"/>
          <w:sz w:val="28"/>
          <w:szCs w:val="28"/>
          <w:lang w:eastAsia="ru-RU"/>
        </w:rPr>
        <w:t>отрудниками ОМВД Росси по Алькеевскому району за истекший 2022 год, были проведены целенаправленные оперативно-розыскные и проверочные мероприятия.</w:t>
      </w:r>
    </w:p>
    <w:p w:rsidR="005D5A62" w:rsidRPr="005D5A62" w:rsidRDefault="005D5A62" w:rsidP="005D5A62">
      <w:pPr>
        <w:overflowPunct w:val="0"/>
        <w:autoSpaceDE w:val="0"/>
        <w:spacing w:after="0" w:line="240" w:lineRule="auto"/>
        <w:ind w:right="-1" w:firstLine="567"/>
        <w:contextualSpacing/>
        <w:jc w:val="both"/>
        <w:rPr>
          <w:rFonts w:ascii="Times New Roman" w:eastAsia="Times New Roman" w:hAnsi="Times New Roman" w:cs="Times New Roman"/>
          <w:sz w:val="28"/>
          <w:szCs w:val="28"/>
          <w:lang w:eastAsia="ru-RU"/>
        </w:rPr>
      </w:pPr>
      <w:r w:rsidRPr="005D5A62">
        <w:rPr>
          <w:rFonts w:ascii="Times New Roman" w:eastAsia="Times New Roman" w:hAnsi="Times New Roman" w:cs="Times New Roman"/>
          <w:sz w:val="28"/>
          <w:szCs w:val="28"/>
          <w:lang w:eastAsia="ru-RU"/>
        </w:rPr>
        <w:t>При проведении мероприятий с целью выявления и пресечения тяжких и особо тяжких экономических и коррупционных преступлений, в том числе совершенных должностными лицами органов местного самоуправления проверка осуществлялась по приоритетным направлениям, в сфере защиты бюджетных средств, в том числе при реализации национальных проектов, декриминализации сфер ЖКХ, ТЭК.</w:t>
      </w:r>
    </w:p>
    <w:p w:rsidR="005D5A62" w:rsidRPr="005D5A62" w:rsidRDefault="005D5A62" w:rsidP="005D5A62">
      <w:pPr>
        <w:spacing w:after="0" w:line="240" w:lineRule="auto"/>
        <w:ind w:firstLine="567"/>
        <w:jc w:val="both"/>
        <w:rPr>
          <w:rFonts w:ascii="Times New Roman" w:eastAsia="Times New Roman" w:hAnsi="Times New Roman" w:cs="Times New Roman"/>
          <w:sz w:val="28"/>
          <w:szCs w:val="28"/>
          <w:lang w:eastAsia="ru-RU"/>
        </w:rPr>
      </w:pPr>
      <w:r w:rsidRPr="005D5A62">
        <w:rPr>
          <w:rFonts w:ascii="Times New Roman" w:eastAsia="Times New Roman" w:hAnsi="Times New Roman" w:cs="Times New Roman"/>
          <w:sz w:val="28"/>
          <w:szCs w:val="28"/>
          <w:lang w:eastAsia="ru-RU"/>
        </w:rPr>
        <w:t xml:space="preserve">Проведены проверки по законности передачи должностными лицами ряда сельских поселений Алькеевского района Республики Татарстан муниципального имущества, по расходованию бюджетных средств, исполнению муниципальных контрактов. Проверено соответствие сметной документации и фактического объема выполненных работ, а так же </w:t>
      </w:r>
      <w:proofErr w:type="spellStart"/>
      <w:r w:rsidRPr="005D5A62">
        <w:rPr>
          <w:rFonts w:ascii="Times New Roman" w:eastAsia="Times New Roman" w:hAnsi="Times New Roman" w:cs="Times New Roman"/>
          <w:sz w:val="28"/>
          <w:szCs w:val="28"/>
          <w:lang w:eastAsia="ru-RU"/>
        </w:rPr>
        <w:t>аффилированности</w:t>
      </w:r>
      <w:proofErr w:type="spellEnd"/>
      <w:r w:rsidRPr="005D5A62">
        <w:rPr>
          <w:rFonts w:ascii="Times New Roman" w:eastAsia="Times New Roman" w:hAnsi="Times New Roman" w:cs="Times New Roman"/>
          <w:sz w:val="28"/>
          <w:szCs w:val="28"/>
          <w:lang w:eastAsia="ru-RU"/>
        </w:rPr>
        <w:t xml:space="preserve"> подрядных организаций к должностным лицам органа местного самоуправления.  </w:t>
      </w:r>
    </w:p>
    <w:p w:rsidR="005D5A62" w:rsidRPr="005D5A62" w:rsidRDefault="005D5A62" w:rsidP="005D5A62">
      <w:pPr>
        <w:spacing w:after="0" w:line="240" w:lineRule="auto"/>
        <w:ind w:firstLine="567"/>
        <w:jc w:val="both"/>
        <w:rPr>
          <w:rFonts w:ascii="Times New Roman" w:eastAsia="Times New Roman" w:hAnsi="Times New Roman" w:cs="Times New Roman"/>
          <w:sz w:val="28"/>
          <w:szCs w:val="28"/>
          <w:lang w:eastAsia="ru-RU"/>
        </w:rPr>
      </w:pPr>
      <w:r w:rsidRPr="005D5A62">
        <w:rPr>
          <w:rFonts w:ascii="Times New Roman" w:eastAsia="Times New Roman" w:hAnsi="Times New Roman" w:cs="Times New Roman"/>
          <w:sz w:val="28"/>
          <w:szCs w:val="28"/>
          <w:lang w:eastAsia="ru-RU"/>
        </w:rPr>
        <w:t>В рамках реализации государственной программы предоставления грантов «</w:t>
      </w:r>
      <w:proofErr w:type="spellStart"/>
      <w:r w:rsidRPr="005D5A62">
        <w:rPr>
          <w:rFonts w:ascii="Times New Roman" w:eastAsia="Times New Roman" w:hAnsi="Times New Roman" w:cs="Times New Roman"/>
          <w:sz w:val="28"/>
          <w:szCs w:val="28"/>
          <w:lang w:eastAsia="ru-RU"/>
        </w:rPr>
        <w:t>Агростартап</w:t>
      </w:r>
      <w:proofErr w:type="spellEnd"/>
      <w:r w:rsidRPr="005D5A62">
        <w:rPr>
          <w:rFonts w:ascii="Times New Roman" w:eastAsia="Times New Roman" w:hAnsi="Times New Roman" w:cs="Times New Roman"/>
          <w:sz w:val="28"/>
          <w:szCs w:val="28"/>
          <w:lang w:eastAsia="ru-RU"/>
        </w:rPr>
        <w:t>» на реализацию проектов создания и развития крестьянских (фермерских) хозяйств, получены сведения о лицах получивших гранты. Проведен комплекс оперативно-розыскных мероприятий, преступлений указанной категории не выявлено, работа в данном направлении продолжается.</w:t>
      </w:r>
    </w:p>
    <w:p w:rsidR="005D5A62" w:rsidRPr="005D5A62" w:rsidRDefault="005D5A62" w:rsidP="005D5A62">
      <w:pPr>
        <w:spacing w:after="0" w:line="240" w:lineRule="auto"/>
        <w:ind w:right="-1" w:firstLine="720"/>
        <w:jc w:val="both"/>
        <w:rPr>
          <w:rFonts w:ascii="Times New Roman" w:eastAsia="Times New Roman" w:hAnsi="Times New Roman" w:cs="Times New Roman"/>
          <w:sz w:val="28"/>
          <w:szCs w:val="28"/>
          <w:lang w:eastAsia="ru-RU"/>
        </w:rPr>
      </w:pPr>
      <w:proofErr w:type="gramStart"/>
      <w:r w:rsidRPr="005D5A62">
        <w:rPr>
          <w:rFonts w:ascii="Times New Roman" w:eastAsia="Times New Roman" w:hAnsi="Times New Roman" w:cs="Times New Roman"/>
          <w:sz w:val="28"/>
          <w:szCs w:val="28"/>
          <w:lang w:eastAsia="ru-RU"/>
        </w:rPr>
        <w:t>За истекший период по противодействию коррупции выявлено два преступления коррупционной направленности, по ч.1 ст. 291.2 УК РФ, по факту мелкого взяточничества, совершенного гражданином, за не привлечение к ответственности за административное правонарушение, а так же по ч.3 ст.30, ч.3 ст.291 УК РФ в отношении гражданина, за дачу взятки, за недокументированные факта совершенного правонарушения.</w:t>
      </w:r>
      <w:proofErr w:type="gramEnd"/>
    </w:p>
    <w:p w:rsidR="005D5A62" w:rsidRPr="00F16F73" w:rsidRDefault="005D5A62" w:rsidP="00F16F73">
      <w:pPr>
        <w:overflowPunct w:val="0"/>
        <w:autoSpaceDE w:val="0"/>
        <w:spacing w:after="0" w:line="240" w:lineRule="auto"/>
        <w:ind w:right="-1" w:firstLine="567"/>
        <w:contextualSpacing/>
        <w:jc w:val="both"/>
        <w:rPr>
          <w:rFonts w:ascii="Times New Roman" w:eastAsia="Times New Roman" w:hAnsi="Times New Roman" w:cs="Times New Roman"/>
          <w:sz w:val="28"/>
          <w:szCs w:val="28"/>
          <w:lang w:eastAsia="ru-RU"/>
        </w:rPr>
      </w:pPr>
      <w:r w:rsidRPr="005D5A62">
        <w:rPr>
          <w:rFonts w:ascii="Times New Roman" w:eastAsia="Times New Roman" w:hAnsi="Times New Roman" w:cs="Times New Roman"/>
          <w:sz w:val="28"/>
          <w:szCs w:val="28"/>
          <w:lang w:eastAsia="ru-RU"/>
        </w:rPr>
        <w:t xml:space="preserve">В сфере топливно-энергетического комплекса выявлено преступление экономической направленности по </w:t>
      </w:r>
      <w:proofErr w:type="spellStart"/>
      <w:r w:rsidRPr="005D5A62">
        <w:rPr>
          <w:rFonts w:ascii="Times New Roman" w:eastAsia="Times New Roman" w:hAnsi="Times New Roman" w:cs="Times New Roman"/>
          <w:sz w:val="28"/>
          <w:szCs w:val="28"/>
          <w:lang w:eastAsia="ru-RU"/>
        </w:rPr>
        <w:t>п</w:t>
      </w:r>
      <w:proofErr w:type="gramStart"/>
      <w:r w:rsidRPr="005D5A62">
        <w:rPr>
          <w:rFonts w:ascii="Times New Roman" w:eastAsia="Times New Roman" w:hAnsi="Times New Roman" w:cs="Times New Roman"/>
          <w:sz w:val="28"/>
          <w:szCs w:val="28"/>
          <w:lang w:eastAsia="ru-RU"/>
        </w:rPr>
        <w:t>.«</w:t>
      </w:r>
      <w:proofErr w:type="gramEnd"/>
      <w:r w:rsidRPr="005D5A62">
        <w:rPr>
          <w:rFonts w:ascii="Times New Roman" w:eastAsia="Times New Roman" w:hAnsi="Times New Roman" w:cs="Times New Roman"/>
          <w:sz w:val="28"/>
          <w:szCs w:val="28"/>
          <w:lang w:eastAsia="ru-RU"/>
        </w:rPr>
        <w:t>б</w:t>
      </w:r>
      <w:proofErr w:type="spellEnd"/>
      <w:r w:rsidRPr="005D5A62">
        <w:rPr>
          <w:rFonts w:ascii="Times New Roman" w:eastAsia="Times New Roman" w:hAnsi="Times New Roman" w:cs="Times New Roman"/>
          <w:sz w:val="28"/>
          <w:szCs w:val="28"/>
          <w:lang w:eastAsia="ru-RU"/>
        </w:rPr>
        <w:t>» ч.2 ст. 171 УК РФ, по факту осуществления незаконной предпринимательской деятельности без лицензии, по реализации газомоторного топлива.</w:t>
      </w:r>
    </w:p>
    <w:p w:rsidR="00A62A50" w:rsidRPr="00A62A50" w:rsidRDefault="00C3717A" w:rsidP="00A62A50">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 xml:space="preserve">В) 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w:t>
      </w:r>
      <w:r w:rsidRPr="00C3717A">
        <w:rPr>
          <w:rFonts w:ascii="Times New Roman" w:hAnsi="Times New Roman" w:cs="Times New Roman"/>
          <w:i/>
          <w:sz w:val="28"/>
          <w:szCs w:val="28"/>
        </w:rPr>
        <w:lastRenderedPageBreak/>
        <w:t xml:space="preserve">сведений о доходах, расходах и имуществе, участие в коммерческой деятельности и т. д.). </w:t>
      </w:r>
    </w:p>
    <w:p w:rsidR="00C3717A" w:rsidRPr="00C3717A" w:rsidRDefault="00C3717A" w:rsidP="00C3717A">
      <w:pPr>
        <w:spacing w:after="0" w:line="240" w:lineRule="auto"/>
        <w:ind w:firstLine="708"/>
        <w:jc w:val="both"/>
        <w:rPr>
          <w:rFonts w:ascii="Times New Roman" w:eastAsia="Times New Roman" w:hAnsi="Times New Roman" w:cs="Times New Roman"/>
          <w:color w:val="000000"/>
          <w:sz w:val="28"/>
          <w:szCs w:val="28"/>
          <w:lang w:eastAsia="ru-RU"/>
        </w:rPr>
      </w:pPr>
      <w:r w:rsidRPr="00C3717A">
        <w:rPr>
          <w:rFonts w:ascii="Times New Roman" w:eastAsia="Times New Roman" w:hAnsi="Times New Roman" w:cs="Times New Roman"/>
          <w:sz w:val="28"/>
          <w:szCs w:val="28"/>
          <w:lang w:eastAsia="ru-RU"/>
        </w:rPr>
        <w:t>В целях оказания содействия органам местного самоуправления в</w:t>
      </w:r>
      <w:r w:rsidRPr="00C3717A">
        <w:rPr>
          <w:rFonts w:ascii="Calibri" w:eastAsia="Times New Roman" w:hAnsi="Calibri" w:cs="Times New Roman"/>
          <w:lang w:eastAsia="ru-RU"/>
        </w:rPr>
        <w:t xml:space="preserve"> </w:t>
      </w:r>
      <w:r w:rsidRPr="00C3717A">
        <w:rPr>
          <w:rFonts w:ascii="Times New Roman" w:eastAsia="Times New Roman" w:hAnsi="Times New Roman" w:cs="Times New Roman"/>
          <w:sz w:val="28"/>
          <w:szCs w:val="28"/>
          <w:lang w:eastAsia="ru-RU"/>
        </w:rPr>
        <w:t xml:space="preserve">обеспечении соблюдения муниципальными служащими и лицами, замещающими муниципальные должности ограничений, запретов, требований о предотвращении или урегулировании конфликта интересов, установленных Федеральным  </w:t>
      </w:r>
      <w:hyperlink r:id="rId7" w:history="1">
        <w:r w:rsidRPr="00C3717A">
          <w:rPr>
            <w:rFonts w:ascii="Times New Roman" w:eastAsia="Times New Roman" w:hAnsi="Times New Roman" w:cs="Times New Roman"/>
            <w:sz w:val="28"/>
            <w:szCs w:val="28"/>
            <w:lang w:eastAsia="ru-RU"/>
          </w:rPr>
          <w:t>законом</w:t>
        </w:r>
      </w:hyperlink>
      <w:r w:rsidRPr="00C3717A">
        <w:rPr>
          <w:rFonts w:ascii="Calibri" w:eastAsia="Times New Roman" w:hAnsi="Calibri" w:cs="Times New Roman"/>
          <w:lang w:eastAsia="ru-RU"/>
        </w:rPr>
        <w:t xml:space="preserve"> </w:t>
      </w:r>
      <w:r w:rsidRPr="00C3717A">
        <w:rPr>
          <w:rFonts w:ascii="Times New Roman" w:eastAsia="Times New Roman" w:hAnsi="Times New Roman" w:cs="Times New Roman"/>
          <w:sz w:val="28"/>
          <w:szCs w:val="28"/>
          <w:lang w:eastAsia="ru-RU"/>
        </w:rPr>
        <w:t xml:space="preserve">"О противодействии  коррупции", а также осуществлении в органах местного самоуправления мер по предупреждению коррупции </w:t>
      </w:r>
      <w:r w:rsidRPr="00C3717A">
        <w:rPr>
          <w:rFonts w:ascii="Times New Roman" w:eastAsia="Times New Roman" w:hAnsi="Times New Roman" w:cs="Times New Roman"/>
          <w:color w:val="000000"/>
          <w:sz w:val="28"/>
          <w:szCs w:val="28"/>
          <w:lang w:eastAsia="ru-RU"/>
        </w:rPr>
        <w:t xml:space="preserve">распоряжением Главы Алькеевского района </w:t>
      </w:r>
      <w:r w:rsidRPr="00C3717A">
        <w:rPr>
          <w:rFonts w:ascii="Times New Roman" w:eastAsia="Times New Roman" w:hAnsi="Times New Roman" w:cs="Times New Roman"/>
          <w:sz w:val="28"/>
          <w:szCs w:val="28"/>
          <w:lang w:eastAsia="ru-RU"/>
        </w:rPr>
        <w:t xml:space="preserve">№39 от 16.05.2018 г. утверждено Положение </w:t>
      </w:r>
      <w:r w:rsidRPr="00C3717A">
        <w:rPr>
          <w:rFonts w:ascii="Times New Roman" w:eastAsia="Times New Roman" w:hAnsi="Times New Roman" w:cs="Times New Roman"/>
          <w:color w:val="000000"/>
          <w:sz w:val="28"/>
          <w:szCs w:val="28"/>
          <w:lang w:eastAsia="ru-RU"/>
        </w:rPr>
        <w:t xml:space="preserve">о комиссии по соблюдению требований к служебному (должностному) поведению и урегулированию конфликта интересов </w:t>
      </w:r>
      <w:r w:rsidRPr="00C3717A">
        <w:rPr>
          <w:rFonts w:ascii="Times New Roman" w:eastAsia="Times New Roman" w:hAnsi="Times New Roman" w:cs="Times New Roman"/>
          <w:sz w:val="28"/>
          <w:szCs w:val="28"/>
          <w:lang w:eastAsia="ru-RU"/>
        </w:rPr>
        <w:t>в муниципальном районе</w:t>
      </w:r>
      <w:r w:rsidRPr="00C3717A">
        <w:rPr>
          <w:rFonts w:ascii="Times New Roman" w:eastAsia="Times New Roman" w:hAnsi="Times New Roman" w:cs="Times New Roman"/>
          <w:color w:val="000000"/>
          <w:sz w:val="28"/>
          <w:szCs w:val="28"/>
          <w:lang w:eastAsia="ru-RU"/>
        </w:rPr>
        <w:t>.</w:t>
      </w:r>
    </w:p>
    <w:p w:rsidR="00C3717A" w:rsidRPr="00C3717A" w:rsidRDefault="00C3717A" w:rsidP="00C3717A">
      <w:pPr>
        <w:spacing w:after="0"/>
        <w:ind w:firstLine="426"/>
        <w:jc w:val="both"/>
        <w:rPr>
          <w:rFonts w:ascii="Times New Roman" w:hAnsi="Times New Roman" w:cs="Times New Roman"/>
          <w:sz w:val="28"/>
          <w:szCs w:val="28"/>
        </w:rPr>
      </w:pPr>
      <w:r w:rsidRPr="00C3717A">
        <w:rPr>
          <w:rFonts w:ascii="Times New Roman" w:hAnsi="Times New Roman" w:cs="Times New Roman"/>
          <w:sz w:val="28"/>
          <w:szCs w:val="28"/>
        </w:rPr>
        <w:t xml:space="preserve">   Проанализированы сведения о доходах, расходах, об имуществе и обязательств</w:t>
      </w:r>
      <w:r w:rsidR="0073686B">
        <w:rPr>
          <w:rFonts w:ascii="Times New Roman" w:hAnsi="Times New Roman" w:cs="Times New Roman"/>
          <w:sz w:val="28"/>
          <w:szCs w:val="28"/>
        </w:rPr>
        <w:t>ах имущественного характера у 99</w:t>
      </w:r>
      <w:r w:rsidRPr="00C3717A">
        <w:rPr>
          <w:rFonts w:ascii="Times New Roman" w:hAnsi="Times New Roman" w:cs="Times New Roman"/>
          <w:sz w:val="28"/>
          <w:szCs w:val="28"/>
        </w:rPr>
        <w:t xml:space="preserve"> муниципальных служащих и членов их семей, что составляет 100% от общего количества предоставляющих сведений. </w:t>
      </w:r>
    </w:p>
    <w:p w:rsidR="002D3DE9" w:rsidRDefault="00C3717A" w:rsidP="002D3DE9">
      <w:pPr>
        <w:spacing w:after="0"/>
        <w:ind w:firstLine="708"/>
        <w:contextualSpacing/>
        <w:jc w:val="both"/>
        <w:rPr>
          <w:rFonts w:ascii="Times New Roman" w:eastAsia="Times New Roman" w:hAnsi="Times New Roman" w:cs="Times New Roman"/>
          <w:color w:val="000000"/>
          <w:sz w:val="28"/>
          <w:szCs w:val="28"/>
          <w:lang w:eastAsia="ru-RU"/>
        </w:rPr>
      </w:pPr>
      <w:r w:rsidRPr="00C3717A">
        <w:rPr>
          <w:rFonts w:ascii="Times New Roman" w:hAnsi="Times New Roman" w:cs="Times New Roman"/>
          <w:sz w:val="28"/>
          <w:szCs w:val="28"/>
        </w:rPr>
        <w:t xml:space="preserve"> </w:t>
      </w:r>
      <w:r w:rsidRPr="00C3717A">
        <w:rPr>
          <w:rFonts w:ascii="Times New Roman" w:eastAsia="Times New Roman" w:hAnsi="Times New Roman" w:cs="Times New Roman"/>
          <w:sz w:val="28"/>
          <w:szCs w:val="20"/>
          <w:lang w:eastAsia="ru-RU"/>
        </w:rPr>
        <w:t>В ходе анализа сведений о доходах, об имуществе и обязательствах имущественного характ</w:t>
      </w:r>
      <w:r w:rsidR="009833B9">
        <w:rPr>
          <w:rFonts w:ascii="Times New Roman" w:eastAsia="Times New Roman" w:hAnsi="Times New Roman" w:cs="Times New Roman"/>
          <w:sz w:val="28"/>
          <w:szCs w:val="20"/>
          <w:lang w:eastAsia="ru-RU"/>
        </w:rPr>
        <w:t>ера были выявлены нарушения у 3</w:t>
      </w:r>
      <w:r w:rsidRPr="00C3717A">
        <w:rPr>
          <w:rFonts w:ascii="Times New Roman" w:eastAsia="Times New Roman" w:hAnsi="Times New Roman" w:cs="Times New Roman"/>
          <w:sz w:val="28"/>
          <w:szCs w:val="20"/>
          <w:lang w:eastAsia="ru-RU"/>
        </w:rPr>
        <w:t xml:space="preserve"> муниципальных работников, а именно: в справках о до</w:t>
      </w:r>
      <w:r w:rsidR="004579F0">
        <w:rPr>
          <w:rFonts w:ascii="Times New Roman" w:eastAsia="Times New Roman" w:hAnsi="Times New Roman" w:cs="Times New Roman"/>
          <w:sz w:val="28"/>
          <w:szCs w:val="20"/>
          <w:lang w:eastAsia="ru-RU"/>
        </w:rPr>
        <w:t>ходах за 2021</w:t>
      </w:r>
      <w:r w:rsidR="00C7577D">
        <w:rPr>
          <w:rFonts w:ascii="Times New Roman" w:eastAsia="Times New Roman" w:hAnsi="Times New Roman" w:cs="Times New Roman"/>
          <w:sz w:val="28"/>
          <w:szCs w:val="20"/>
          <w:lang w:eastAsia="ru-RU"/>
        </w:rPr>
        <w:t xml:space="preserve"> год не указаны </w:t>
      </w:r>
      <w:r w:rsidRPr="00C3717A">
        <w:rPr>
          <w:rFonts w:ascii="Times New Roman" w:eastAsia="Times New Roman" w:hAnsi="Times New Roman" w:cs="Times New Roman"/>
          <w:sz w:val="28"/>
          <w:szCs w:val="20"/>
          <w:lang w:eastAsia="ru-RU"/>
        </w:rPr>
        <w:t xml:space="preserve"> имеющие счета в кредитных орг</w:t>
      </w:r>
      <w:r w:rsidR="009833B9">
        <w:rPr>
          <w:rFonts w:ascii="Times New Roman" w:eastAsia="Times New Roman" w:hAnsi="Times New Roman" w:cs="Times New Roman"/>
          <w:sz w:val="28"/>
          <w:szCs w:val="20"/>
          <w:lang w:eastAsia="ru-RU"/>
        </w:rPr>
        <w:t>анизациях и банках. Со всеми  3</w:t>
      </w:r>
      <w:r w:rsidRPr="00C3717A">
        <w:rPr>
          <w:rFonts w:ascii="Times New Roman" w:eastAsia="Times New Roman" w:hAnsi="Times New Roman" w:cs="Times New Roman"/>
          <w:sz w:val="28"/>
          <w:szCs w:val="20"/>
          <w:lang w:eastAsia="ru-RU"/>
        </w:rPr>
        <w:t xml:space="preserve"> работникам, допустившими правонарушения, </w:t>
      </w:r>
      <w:proofErr w:type="gramStart"/>
      <w:r w:rsidRPr="00C3717A">
        <w:rPr>
          <w:rFonts w:ascii="Times New Roman" w:eastAsia="Times New Roman" w:hAnsi="Times New Roman" w:cs="Times New Roman"/>
          <w:sz w:val="28"/>
          <w:szCs w:val="20"/>
          <w:lang w:eastAsia="ru-RU"/>
        </w:rPr>
        <w:t>на</w:t>
      </w:r>
      <w:proofErr w:type="gramEnd"/>
      <w:r w:rsidRPr="00C3717A">
        <w:rPr>
          <w:rFonts w:ascii="Times New Roman" w:eastAsia="Times New Roman" w:hAnsi="Times New Roman" w:cs="Times New Roman"/>
          <w:sz w:val="28"/>
          <w:szCs w:val="20"/>
          <w:lang w:eastAsia="ru-RU"/>
        </w:rPr>
        <w:t xml:space="preserve"> внутреннем совещаний с Главой района проведена консультативная беседа о недопущении повторных правонарушений. </w:t>
      </w:r>
    </w:p>
    <w:p w:rsidR="002D3DE9" w:rsidRDefault="0079257D" w:rsidP="00934216">
      <w:pPr>
        <w:spacing w:after="0"/>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 основании проверки достоверности и полноты сведений о доходах, расходах, об имуществе и обязательствах имущественного</w:t>
      </w:r>
      <w:r w:rsidR="00261ABE">
        <w:rPr>
          <w:rFonts w:ascii="Times New Roman" w:eastAsia="Times New Roman" w:hAnsi="Times New Roman" w:cs="Times New Roman"/>
          <w:color w:val="000000"/>
          <w:sz w:val="28"/>
          <w:szCs w:val="28"/>
          <w:lang w:eastAsia="ru-RU"/>
        </w:rPr>
        <w:t xml:space="preserve"> характера, а также </w:t>
      </w:r>
      <w:r w:rsidR="00483080">
        <w:rPr>
          <w:rFonts w:ascii="Times New Roman" w:eastAsia="Times New Roman" w:hAnsi="Times New Roman" w:cs="Times New Roman"/>
          <w:color w:val="000000"/>
          <w:sz w:val="28"/>
          <w:szCs w:val="28"/>
          <w:lang w:eastAsia="ru-RU"/>
        </w:rPr>
        <w:t>неприятие мер по предотвращению конфликта интереса, проведенной Управлением Президента Республики Татарстан по вопросам антикоррупционной политики</w:t>
      </w:r>
      <w:r w:rsidR="007C2904">
        <w:rPr>
          <w:rFonts w:ascii="Times New Roman" w:eastAsia="Times New Roman" w:hAnsi="Times New Roman" w:cs="Times New Roman"/>
          <w:color w:val="000000"/>
          <w:sz w:val="28"/>
          <w:szCs w:val="28"/>
          <w:lang w:eastAsia="ru-RU"/>
        </w:rPr>
        <w:t xml:space="preserve">, </w:t>
      </w:r>
      <w:r w:rsidR="001D6524">
        <w:rPr>
          <w:rFonts w:ascii="Times New Roman" w:eastAsia="Times New Roman" w:hAnsi="Times New Roman" w:cs="Times New Roman"/>
          <w:color w:val="000000"/>
          <w:sz w:val="28"/>
          <w:szCs w:val="28"/>
          <w:lang w:eastAsia="ru-RU"/>
        </w:rPr>
        <w:t>протокола заседания Комиссии по координации работы по противодействию коррупции в Республике Татарстан от 17 февраля 2022г. №</w:t>
      </w:r>
      <w:proofErr w:type="gramStart"/>
      <w:r w:rsidR="001D6524">
        <w:rPr>
          <w:rFonts w:ascii="Times New Roman" w:eastAsia="Times New Roman" w:hAnsi="Times New Roman" w:cs="Times New Roman"/>
          <w:color w:val="000000"/>
          <w:sz w:val="28"/>
          <w:szCs w:val="28"/>
          <w:lang w:eastAsia="ru-RU"/>
        </w:rPr>
        <w:t xml:space="preserve">ПР-33, </w:t>
      </w:r>
      <w:r w:rsidR="007C2904">
        <w:rPr>
          <w:rFonts w:ascii="Times New Roman" w:eastAsia="Times New Roman" w:hAnsi="Times New Roman" w:cs="Times New Roman"/>
          <w:color w:val="000000"/>
          <w:sz w:val="28"/>
          <w:szCs w:val="28"/>
          <w:lang w:eastAsia="ru-RU"/>
        </w:rPr>
        <w:t xml:space="preserve">на основании заявления </w:t>
      </w:r>
      <w:r w:rsidR="001E4FCC">
        <w:rPr>
          <w:rFonts w:ascii="Times New Roman" w:eastAsia="Times New Roman" w:hAnsi="Times New Roman" w:cs="Times New Roman"/>
          <w:color w:val="000000"/>
          <w:sz w:val="28"/>
          <w:szCs w:val="28"/>
          <w:lang w:eastAsia="ru-RU"/>
        </w:rPr>
        <w:t>П</w:t>
      </w:r>
      <w:r w:rsidR="001D6524">
        <w:rPr>
          <w:rFonts w:ascii="Times New Roman" w:eastAsia="Times New Roman" w:hAnsi="Times New Roman" w:cs="Times New Roman"/>
          <w:color w:val="000000"/>
          <w:sz w:val="28"/>
          <w:szCs w:val="28"/>
          <w:lang w:eastAsia="ru-RU"/>
        </w:rPr>
        <w:t>резидента Республики Татарстан от 24 февраля</w:t>
      </w:r>
      <w:r w:rsidR="00BC30F8">
        <w:rPr>
          <w:rFonts w:ascii="Times New Roman" w:eastAsia="Times New Roman" w:hAnsi="Times New Roman" w:cs="Times New Roman"/>
          <w:color w:val="000000"/>
          <w:sz w:val="28"/>
          <w:szCs w:val="28"/>
          <w:lang w:eastAsia="ru-RU"/>
        </w:rPr>
        <w:t xml:space="preserve"> 2022 г. №01-1693</w:t>
      </w:r>
      <w:r w:rsidR="002D3DE9">
        <w:rPr>
          <w:rFonts w:ascii="Times New Roman" w:eastAsia="Times New Roman" w:hAnsi="Times New Roman" w:cs="Times New Roman"/>
          <w:color w:val="000000"/>
          <w:sz w:val="28"/>
          <w:szCs w:val="28"/>
          <w:lang w:eastAsia="ru-RU"/>
        </w:rPr>
        <w:t xml:space="preserve">, </w:t>
      </w:r>
      <w:r w:rsidR="002D3DE9" w:rsidRPr="002D3DE9">
        <w:rPr>
          <w:rFonts w:ascii="Times New Roman" w:eastAsiaTheme="minorEastAsia" w:hAnsi="Times New Roman" w:cs="Times New Roman"/>
          <w:sz w:val="28"/>
          <w:szCs w:val="28"/>
          <w:lang w:eastAsia="ru-RU"/>
        </w:rPr>
        <w:t>статьи 37 Федерального закона от 06 октября 2003 г. N 131 - ФЗ "Об общих принципах организации местного самоуправления в Российской Федерации", статьи  26 Закона Республики Татарстан от 28.07.2004 г.  № 45 - ЗРТ «О местном самоуправлении в Республике Татарстан», руководствуясь частью 1 статьи 4 Закона республики Татарстан от 19</w:t>
      </w:r>
      <w:proofErr w:type="gramEnd"/>
      <w:r w:rsidR="002D3DE9" w:rsidRPr="002D3DE9">
        <w:rPr>
          <w:rFonts w:ascii="Times New Roman" w:eastAsiaTheme="minorEastAsia" w:hAnsi="Times New Roman" w:cs="Times New Roman"/>
          <w:sz w:val="28"/>
          <w:szCs w:val="28"/>
          <w:lang w:eastAsia="ru-RU"/>
        </w:rPr>
        <w:t xml:space="preserve"> </w:t>
      </w:r>
      <w:proofErr w:type="gramStart"/>
      <w:r w:rsidR="002D3DE9" w:rsidRPr="002D3DE9">
        <w:rPr>
          <w:rFonts w:ascii="Times New Roman" w:eastAsiaTheme="minorEastAsia" w:hAnsi="Times New Roman" w:cs="Times New Roman"/>
          <w:sz w:val="28"/>
          <w:szCs w:val="28"/>
          <w:lang w:eastAsia="ru-RU"/>
        </w:rPr>
        <w:t xml:space="preserve">июля 2017 г. № 56 – ЗРТ «О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главы местной администрации по контракту, лицами, замещающими муниципальные должности либо должности главы местной администрации по контракту» и в соответствии с </w:t>
      </w:r>
      <w:r w:rsidR="002D3DE9" w:rsidRPr="002D3DE9">
        <w:rPr>
          <w:rFonts w:ascii="Times New Roman" w:eastAsiaTheme="minorEastAsia" w:hAnsi="Times New Roman" w:cs="Times New Roman"/>
          <w:sz w:val="28"/>
          <w:szCs w:val="28"/>
          <w:lang w:eastAsia="ru-RU"/>
        </w:rPr>
        <w:lastRenderedPageBreak/>
        <w:t>частью 8 статьи 10 Закона Республики Татарстан от 19 июля 2017 г. № 57 - ЗРТ «О</w:t>
      </w:r>
      <w:proofErr w:type="gramEnd"/>
      <w:r w:rsidR="002D3DE9" w:rsidRPr="002D3DE9">
        <w:rPr>
          <w:rFonts w:ascii="Times New Roman" w:eastAsiaTheme="minorEastAsia" w:hAnsi="Times New Roman" w:cs="Times New Roman"/>
          <w:sz w:val="28"/>
          <w:szCs w:val="28"/>
          <w:lang w:eastAsia="ru-RU"/>
        </w:rPr>
        <w:t xml:space="preserve"> </w:t>
      </w:r>
      <w:proofErr w:type="gramStart"/>
      <w:r w:rsidR="002D3DE9" w:rsidRPr="002D3DE9">
        <w:rPr>
          <w:rFonts w:ascii="Times New Roman" w:eastAsiaTheme="minorEastAsia" w:hAnsi="Times New Roman" w:cs="Times New Roman"/>
          <w:sz w:val="28"/>
          <w:szCs w:val="28"/>
          <w:lang w:eastAsia="ru-RU"/>
        </w:rPr>
        <w:t xml:space="preserve">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  Совет </w:t>
      </w:r>
      <w:proofErr w:type="spellStart"/>
      <w:r w:rsidR="002D3DE9" w:rsidRPr="002D3DE9">
        <w:rPr>
          <w:rFonts w:ascii="Times New Roman" w:eastAsiaTheme="minorEastAsia" w:hAnsi="Times New Roman" w:cs="Times New Roman"/>
          <w:sz w:val="28"/>
          <w:szCs w:val="28"/>
          <w:lang w:eastAsia="ru-RU"/>
        </w:rPr>
        <w:t>Борискинского</w:t>
      </w:r>
      <w:proofErr w:type="spellEnd"/>
      <w:r w:rsidR="002D3DE9" w:rsidRPr="002D3DE9">
        <w:rPr>
          <w:rFonts w:ascii="Times New Roman" w:eastAsiaTheme="minorEastAsia" w:hAnsi="Times New Roman" w:cs="Times New Roman"/>
          <w:sz w:val="28"/>
          <w:szCs w:val="28"/>
          <w:lang w:eastAsia="ru-RU"/>
        </w:rPr>
        <w:t xml:space="preserve"> сельского поселения Алькеевского муниципального района Республики Татарстан </w:t>
      </w:r>
      <w:r w:rsidR="0069582F" w:rsidRPr="0069582F">
        <w:rPr>
          <w:rFonts w:ascii="Times New Roman" w:eastAsiaTheme="minorEastAsia" w:hAnsi="Times New Roman" w:cs="Times New Roman"/>
          <w:sz w:val="28"/>
          <w:szCs w:val="28"/>
          <w:lang w:eastAsia="ru-RU"/>
        </w:rPr>
        <w:t>решил</w:t>
      </w:r>
      <w:r w:rsidR="0069582F">
        <w:rPr>
          <w:rFonts w:ascii="Times New Roman" w:eastAsiaTheme="minorEastAsia" w:hAnsi="Times New Roman" w:cs="Times New Roman"/>
          <w:sz w:val="28"/>
          <w:szCs w:val="28"/>
          <w:lang w:eastAsia="ru-RU"/>
        </w:rPr>
        <w:t xml:space="preserve"> (Решение </w:t>
      </w:r>
      <w:r w:rsidR="00756428">
        <w:rPr>
          <w:rFonts w:ascii="Times New Roman" w:eastAsiaTheme="minorEastAsia" w:hAnsi="Times New Roman" w:cs="Times New Roman"/>
          <w:sz w:val="28"/>
          <w:szCs w:val="28"/>
          <w:lang w:eastAsia="ru-RU"/>
        </w:rPr>
        <w:t xml:space="preserve">Совета </w:t>
      </w:r>
      <w:proofErr w:type="spellStart"/>
      <w:r w:rsidR="00756428">
        <w:rPr>
          <w:rFonts w:ascii="Times New Roman" w:eastAsiaTheme="minorEastAsia" w:hAnsi="Times New Roman" w:cs="Times New Roman"/>
          <w:sz w:val="28"/>
          <w:szCs w:val="28"/>
          <w:lang w:eastAsia="ru-RU"/>
        </w:rPr>
        <w:t>Борискинского</w:t>
      </w:r>
      <w:proofErr w:type="spellEnd"/>
      <w:r w:rsidR="00756428">
        <w:rPr>
          <w:rFonts w:ascii="Times New Roman" w:eastAsiaTheme="minorEastAsia" w:hAnsi="Times New Roman" w:cs="Times New Roman"/>
          <w:sz w:val="28"/>
          <w:szCs w:val="28"/>
          <w:lang w:eastAsia="ru-RU"/>
        </w:rPr>
        <w:t xml:space="preserve"> сельского поселения Алькеевского муниципального района </w:t>
      </w:r>
      <w:r w:rsidR="0069582F">
        <w:rPr>
          <w:rFonts w:ascii="Times New Roman" w:eastAsiaTheme="minorEastAsia" w:hAnsi="Times New Roman" w:cs="Times New Roman"/>
          <w:sz w:val="28"/>
          <w:szCs w:val="28"/>
          <w:lang w:eastAsia="ru-RU"/>
        </w:rPr>
        <w:t>от 04.03.2022 г. №38)</w:t>
      </w:r>
      <w:r w:rsidR="00934216">
        <w:rPr>
          <w:rFonts w:ascii="Times New Roman" w:eastAsia="Times New Roman" w:hAnsi="Times New Roman" w:cs="Times New Roman"/>
          <w:sz w:val="28"/>
          <w:szCs w:val="20"/>
          <w:lang w:eastAsia="ru-RU"/>
        </w:rPr>
        <w:t>: в</w:t>
      </w:r>
      <w:r w:rsidR="002D3DE9" w:rsidRPr="002D3DE9">
        <w:rPr>
          <w:rFonts w:ascii="Times New Roman" w:hAnsi="Times New Roman" w:cs="Times New Roman"/>
          <w:sz w:val="28"/>
          <w:szCs w:val="28"/>
        </w:rPr>
        <w:t xml:space="preserve"> связи представлением за 2019-2020 годы недостоверных и неполных</w:t>
      </w:r>
      <w:proofErr w:type="gramEnd"/>
      <w:r w:rsidR="002D3DE9" w:rsidRPr="002D3DE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наложить дисциплинарное взыскание – выговор – Главе </w:t>
      </w:r>
      <w:proofErr w:type="spellStart"/>
      <w:r w:rsidR="002D3DE9" w:rsidRPr="002D3DE9">
        <w:rPr>
          <w:rFonts w:ascii="Times New Roman" w:hAnsi="Times New Roman" w:cs="Times New Roman"/>
          <w:sz w:val="28"/>
          <w:szCs w:val="28"/>
        </w:rPr>
        <w:t>Бо</w:t>
      </w:r>
      <w:r w:rsidR="00934216">
        <w:rPr>
          <w:rFonts w:ascii="Times New Roman" w:hAnsi="Times New Roman" w:cs="Times New Roman"/>
          <w:sz w:val="28"/>
          <w:szCs w:val="28"/>
        </w:rPr>
        <w:t>рискинского</w:t>
      </w:r>
      <w:proofErr w:type="spellEnd"/>
      <w:r w:rsidR="00934216">
        <w:rPr>
          <w:rFonts w:ascii="Times New Roman" w:hAnsi="Times New Roman" w:cs="Times New Roman"/>
          <w:sz w:val="28"/>
          <w:szCs w:val="28"/>
        </w:rPr>
        <w:t xml:space="preserve"> сельского поселения.</w:t>
      </w:r>
    </w:p>
    <w:p w:rsidR="00DF131D" w:rsidRPr="00091EF2" w:rsidRDefault="00125E02" w:rsidP="00091EF2">
      <w:pPr>
        <w:spacing w:after="0"/>
        <w:ind w:firstLine="708"/>
        <w:contextualSpacing/>
        <w:jc w:val="both"/>
        <w:rPr>
          <w:rFonts w:ascii="Times New Roman" w:hAnsi="Times New Roman" w:cs="Times New Roman"/>
          <w:sz w:val="28"/>
          <w:szCs w:val="28"/>
        </w:rPr>
      </w:pPr>
      <w:proofErr w:type="gramStart"/>
      <w:r w:rsidRPr="00125E02">
        <w:rPr>
          <w:rFonts w:ascii="Times New Roman" w:hAnsi="Times New Roman" w:cs="Times New Roman"/>
          <w:sz w:val="28"/>
          <w:szCs w:val="28"/>
        </w:rPr>
        <w:t>Рассмотрев материалы проверки достоверности и полноты сведений о доходах, расходах, об имуществе и обязательствах имущественного характера, проведенной Управлением Президента Республики Татарстан по вопросам антикоррупционной политики, по распоряжению Президента Республики Татарстан от 23 июня 2022 года №204, протокола заседания Комиссии по координации работы по противодействию коррупции в Республике Татарстан от 23 августа 2022 года № ПР-189, в соответствии с частью 7.1 статьи</w:t>
      </w:r>
      <w:proofErr w:type="gramEnd"/>
      <w:r w:rsidRPr="00125E02">
        <w:rPr>
          <w:rFonts w:ascii="Times New Roman" w:hAnsi="Times New Roman" w:cs="Times New Roman"/>
          <w:sz w:val="28"/>
          <w:szCs w:val="28"/>
        </w:rPr>
        <w:t xml:space="preserve"> </w:t>
      </w:r>
      <w:proofErr w:type="gramStart"/>
      <w:r w:rsidRPr="00125E02">
        <w:rPr>
          <w:rFonts w:ascii="Times New Roman" w:hAnsi="Times New Roman" w:cs="Times New Roman"/>
          <w:sz w:val="28"/>
          <w:szCs w:val="28"/>
        </w:rPr>
        <w:t>40 Федерального закона от 06 октября 2003 года № 131-ФЗ «Об общих принципах организации местного самоуправления в Российской Федерации», частью 4 статьи 12.1 Федерального закона от 25 декабря 2008 года № 273-ФЗ «О противодействии коррупции», пунктом 2 части 1 статьи 13.1</w:t>
      </w:r>
      <w:r>
        <w:rPr>
          <w:rFonts w:ascii="Times New Roman" w:hAnsi="Times New Roman" w:cs="Times New Roman"/>
          <w:sz w:val="28"/>
          <w:szCs w:val="28"/>
        </w:rPr>
        <w:t xml:space="preserve"> </w:t>
      </w:r>
      <w:r w:rsidRPr="00125E02">
        <w:rPr>
          <w:rFonts w:ascii="Times New Roman" w:hAnsi="Times New Roman" w:cs="Times New Roman"/>
          <w:sz w:val="28"/>
          <w:szCs w:val="28"/>
        </w:rPr>
        <w:t>Федерального закона</w:t>
      </w:r>
      <w:r w:rsidRPr="00125E02">
        <w:rPr>
          <w:rFonts w:ascii="Times New Roman" w:hAnsi="Times New Roman" w:cs="Times New Roman"/>
          <w:sz w:val="28"/>
          <w:szCs w:val="28"/>
        </w:rPr>
        <w:br/>
        <w:t>«О противодействии коррупции», Законом Республики Татарстан от 19 июля 2017 года № 56–ЗРТ «О порядке предоставления сведений о доходах, расходах</w:t>
      </w:r>
      <w:proofErr w:type="gramEnd"/>
      <w:r w:rsidRPr="00125E02">
        <w:rPr>
          <w:rFonts w:ascii="Times New Roman" w:hAnsi="Times New Roman" w:cs="Times New Roman"/>
          <w:sz w:val="28"/>
          <w:szCs w:val="28"/>
        </w:rPr>
        <w:t xml:space="preserve">, </w:t>
      </w:r>
      <w:proofErr w:type="gramStart"/>
      <w:r w:rsidRPr="00125E02">
        <w:rPr>
          <w:rFonts w:ascii="Times New Roman" w:hAnsi="Times New Roman" w:cs="Times New Roman"/>
          <w:sz w:val="28"/>
          <w:szCs w:val="28"/>
        </w:rPr>
        <w:t>об имуществе и обязательствах имущественного характера гражданам, претендующим на замещение муниципальной должности либо главы местной администрации по контракту, лицами, замещающими муниципальные должности либо должности главы местной администрации по контракту», Законом Республики Татарстан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w:t>
      </w:r>
      <w:r w:rsidRPr="00125E02">
        <w:rPr>
          <w:rFonts w:ascii="Times New Roman" w:hAnsi="Times New Roman" w:cs="Times New Roman"/>
          <w:sz w:val="28"/>
          <w:szCs w:val="28"/>
        </w:rPr>
        <w:br/>
        <w:t>замещающими</w:t>
      </w:r>
      <w:proofErr w:type="gramEnd"/>
      <w:r w:rsidRPr="00125E02">
        <w:rPr>
          <w:rFonts w:ascii="Times New Roman" w:hAnsi="Times New Roman" w:cs="Times New Roman"/>
          <w:sz w:val="28"/>
          <w:szCs w:val="28"/>
        </w:rPr>
        <w:t xml:space="preserve"> </w:t>
      </w:r>
      <w:proofErr w:type="gramStart"/>
      <w:r w:rsidRPr="00125E02">
        <w:rPr>
          <w:rFonts w:ascii="Times New Roman" w:hAnsi="Times New Roman" w:cs="Times New Roman"/>
          <w:sz w:val="28"/>
          <w:szCs w:val="28"/>
        </w:rPr>
        <w:t xml:space="preserve">муниципальные должности, должность главы местной администрации по контракту», Совет </w:t>
      </w:r>
      <w:proofErr w:type="spellStart"/>
      <w:r w:rsidRPr="00125E02">
        <w:rPr>
          <w:rFonts w:ascii="Times New Roman" w:hAnsi="Times New Roman" w:cs="Times New Roman"/>
          <w:sz w:val="28"/>
          <w:szCs w:val="28"/>
        </w:rPr>
        <w:t>Салманского</w:t>
      </w:r>
      <w:proofErr w:type="spellEnd"/>
      <w:r w:rsidRPr="00125E02">
        <w:rPr>
          <w:rFonts w:ascii="Times New Roman" w:hAnsi="Times New Roman" w:cs="Times New Roman"/>
          <w:sz w:val="28"/>
          <w:szCs w:val="28"/>
        </w:rPr>
        <w:t xml:space="preserve"> сельского поселения Алькеевского муниципального района  Республики Татарстан </w:t>
      </w:r>
      <w:r w:rsidR="00756428">
        <w:rPr>
          <w:rFonts w:ascii="Times New Roman" w:hAnsi="Times New Roman" w:cs="Times New Roman"/>
          <w:sz w:val="28"/>
          <w:szCs w:val="28"/>
        </w:rPr>
        <w:t>решил (</w:t>
      </w:r>
      <w:r>
        <w:rPr>
          <w:rFonts w:ascii="Times New Roman" w:hAnsi="Times New Roman" w:cs="Times New Roman"/>
          <w:sz w:val="28"/>
          <w:szCs w:val="28"/>
        </w:rPr>
        <w:t xml:space="preserve">Решение Совета </w:t>
      </w:r>
      <w:proofErr w:type="spellStart"/>
      <w:r>
        <w:rPr>
          <w:rFonts w:ascii="Times New Roman" w:hAnsi="Times New Roman" w:cs="Times New Roman"/>
          <w:sz w:val="28"/>
          <w:szCs w:val="28"/>
        </w:rPr>
        <w:t>Салманского</w:t>
      </w:r>
      <w:proofErr w:type="spellEnd"/>
      <w:r>
        <w:rPr>
          <w:rFonts w:ascii="Times New Roman" w:hAnsi="Times New Roman" w:cs="Times New Roman"/>
          <w:sz w:val="28"/>
          <w:szCs w:val="28"/>
        </w:rPr>
        <w:t xml:space="preserve"> сельского поселения</w:t>
      </w:r>
      <w:r w:rsidR="00091EF2">
        <w:rPr>
          <w:rFonts w:ascii="Times New Roman" w:hAnsi="Times New Roman" w:cs="Times New Roman"/>
          <w:sz w:val="28"/>
          <w:szCs w:val="28"/>
        </w:rPr>
        <w:t xml:space="preserve"> Алькеевского </w:t>
      </w:r>
      <w:r w:rsidR="00091EF2">
        <w:rPr>
          <w:rFonts w:ascii="Times New Roman" w:hAnsi="Times New Roman" w:cs="Times New Roman"/>
          <w:sz w:val="28"/>
          <w:szCs w:val="28"/>
        </w:rPr>
        <w:lastRenderedPageBreak/>
        <w:t>муниципального района</w:t>
      </w:r>
      <w:r>
        <w:rPr>
          <w:rFonts w:ascii="Times New Roman" w:hAnsi="Times New Roman" w:cs="Times New Roman"/>
          <w:sz w:val="28"/>
          <w:szCs w:val="28"/>
        </w:rPr>
        <w:t xml:space="preserve"> от </w:t>
      </w:r>
      <w:r w:rsidR="00756428">
        <w:rPr>
          <w:rFonts w:ascii="Times New Roman" w:hAnsi="Times New Roman" w:cs="Times New Roman"/>
          <w:sz w:val="28"/>
          <w:szCs w:val="28"/>
        </w:rPr>
        <w:t>19.09.2022 г. №34)</w:t>
      </w:r>
      <w:r w:rsidRPr="00125E02">
        <w:rPr>
          <w:rFonts w:ascii="Times New Roman" w:hAnsi="Times New Roman" w:cs="Times New Roman"/>
          <w:b/>
          <w:sz w:val="28"/>
          <w:szCs w:val="28"/>
        </w:rPr>
        <w:t>:</w:t>
      </w:r>
      <w:r w:rsidR="00756428">
        <w:rPr>
          <w:rFonts w:ascii="Times New Roman" w:hAnsi="Times New Roman" w:cs="Times New Roman"/>
          <w:b/>
          <w:sz w:val="28"/>
          <w:szCs w:val="28"/>
        </w:rPr>
        <w:t xml:space="preserve"> </w:t>
      </w:r>
      <w:r w:rsidR="00756428">
        <w:rPr>
          <w:rFonts w:ascii="Times New Roman" w:hAnsi="Times New Roman" w:cs="Times New Roman"/>
          <w:sz w:val="28"/>
          <w:szCs w:val="28"/>
        </w:rPr>
        <w:t>д</w:t>
      </w:r>
      <w:r w:rsidRPr="00125E02">
        <w:rPr>
          <w:rFonts w:ascii="Times New Roman" w:hAnsi="Times New Roman" w:cs="Times New Roman"/>
          <w:sz w:val="28"/>
          <w:szCs w:val="28"/>
        </w:rPr>
        <w:t xml:space="preserve">осрочно прекратить полномочия депутата, главы </w:t>
      </w:r>
      <w:proofErr w:type="spellStart"/>
      <w:r w:rsidRPr="00125E02">
        <w:rPr>
          <w:rFonts w:ascii="Times New Roman" w:hAnsi="Times New Roman" w:cs="Times New Roman"/>
          <w:sz w:val="28"/>
          <w:szCs w:val="28"/>
        </w:rPr>
        <w:t>Салманского</w:t>
      </w:r>
      <w:proofErr w:type="spellEnd"/>
      <w:r w:rsidRPr="00125E02">
        <w:rPr>
          <w:rFonts w:ascii="Times New Roman" w:hAnsi="Times New Roman" w:cs="Times New Roman"/>
          <w:sz w:val="28"/>
          <w:szCs w:val="28"/>
        </w:rPr>
        <w:t xml:space="preserve"> сельского поселения Алькеевского муниципального района в связи с утратой доверия</w:t>
      </w:r>
      <w:r w:rsidR="00756428">
        <w:rPr>
          <w:rFonts w:ascii="Times New Roman" w:hAnsi="Times New Roman" w:cs="Times New Roman"/>
          <w:sz w:val="28"/>
          <w:szCs w:val="28"/>
        </w:rPr>
        <w:t xml:space="preserve"> и с представлением </w:t>
      </w:r>
      <w:r w:rsidRPr="00125E02">
        <w:rPr>
          <w:rFonts w:ascii="Times New Roman" w:hAnsi="Times New Roman" w:cs="Times New Roman"/>
          <w:sz w:val="28"/>
          <w:szCs w:val="28"/>
        </w:rPr>
        <w:t xml:space="preserve"> за 2019-2021 годы недостоверных и неполных сведений о доходах, расходах, об</w:t>
      </w:r>
      <w:proofErr w:type="gramEnd"/>
      <w:r w:rsidRPr="00125E02">
        <w:rPr>
          <w:rFonts w:ascii="Times New Roman" w:hAnsi="Times New Roman" w:cs="Times New Roman"/>
          <w:sz w:val="28"/>
          <w:szCs w:val="28"/>
        </w:rPr>
        <w:t xml:space="preserve"> </w:t>
      </w:r>
      <w:proofErr w:type="gramStart"/>
      <w:r w:rsidRPr="00125E02">
        <w:rPr>
          <w:rFonts w:ascii="Times New Roman" w:hAnsi="Times New Roman" w:cs="Times New Roman"/>
          <w:sz w:val="28"/>
          <w:szCs w:val="28"/>
        </w:rPr>
        <w:t>имуществе</w:t>
      </w:r>
      <w:proofErr w:type="gramEnd"/>
      <w:r w:rsidRPr="00125E02">
        <w:rPr>
          <w:rFonts w:ascii="Times New Roman" w:hAnsi="Times New Roman" w:cs="Times New Roman"/>
          <w:sz w:val="28"/>
          <w:szCs w:val="28"/>
        </w:rPr>
        <w:t xml:space="preserve"> и обязательствах имущественного характера.</w:t>
      </w:r>
    </w:p>
    <w:p w:rsidR="00C3717A" w:rsidRPr="00C3717A" w:rsidRDefault="00C3717A" w:rsidP="00C3717A">
      <w:pPr>
        <w:spacing w:after="0"/>
        <w:ind w:firstLine="708"/>
        <w:contextualSpacing/>
        <w:jc w:val="both"/>
        <w:rPr>
          <w:rFonts w:ascii="Times New Roman" w:eastAsia="Times New Roman" w:hAnsi="Times New Roman" w:cs="Times New Roman"/>
          <w:sz w:val="28"/>
          <w:szCs w:val="20"/>
          <w:lang w:eastAsia="ru-RU"/>
        </w:rPr>
      </w:pPr>
      <w:r w:rsidRPr="00C3717A">
        <w:rPr>
          <w:rFonts w:ascii="Times New Roman" w:eastAsia="Times New Roman" w:hAnsi="Times New Roman" w:cs="Times New Roman"/>
          <w:sz w:val="28"/>
          <w:szCs w:val="20"/>
          <w:lang w:eastAsia="ru-RU"/>
        </w:rPr>
        <w:t>Уведомлений об иной оплачиваемой деятельности от муниципальных служащих</w:t>
      </w:r>
      <w:r w:rsidR="00091EF2">
        <w:rPr>
          <w:rFonts w:ascii="Times New Roman" w:eastAsia="Times New Roman" w:hAnsi="Times New Roman" w:cs="Times New Roman"/>
          <w:sz w:val="28"/>
          <w:szCs w:val="20"/>
          <w:lang w:eastAsia="ru-RU"/>
        </w:rPr>
        <w:t xml:space="preserve"> в 2022</w:t>
      </w:r>
      <w:r w:rsidR="00CF1329">
        <w:rPr>
          <w:rFonts w:ascii="Times New Roman" w:eastAsia="Times New Roman" w:hAnsi="Times New Roman" w:cs="Times New Roman"/>
          <w:sz w:val="28"/>
          <w:szCs w:val="20"/>
          <w:lang w:eastAsia="ru-RU"/>
        </w:rPr>
        <w:t xml:space="preserve"> году</w:t>
      </w:r>
      <w:r w:rsidRPr="00C3717A">
        <w:rPr>
          <w:rFonts w:ascii="Times New Roman" w:eastAsia="Times New Roman" w:hAnsi="Times New Roman" w:cs="Times New Roman"/>
          <w:sz w:val="28"/>
          <w:szCs w:val="20"/>
          <w:lang w:eastAsia="ru-RU"/>
        </w:rPr>
        <w:t xml:space="preserve"> не поступало.</w:t>
      </w:r>
    </w:p>
    <w:p w:rsidR="00C3717A" w:rsidRPr="00C3717A" w:rsidRDefault="00C3717A" w:rsidP="00C3717A">
      <w:pPr>
        <w:spacing w:after="0"/>
        <w:ind w:firstLine="709"/>
        <w:contextualSpacing/>
        <w:jc w:val="both"/>
        <w:rPr>
          <w:rFonts w:ascii="Times New Roman" w:eastAsia="Times New Roman" w:hAnsi="Times New Roman" w:cs="Times New Roman"/>
          <w:color w:val="000000"/>
          <w:sz w:val="28"/>
          <w:szCs w:val="28"/>
          <w:lang w:eastAsia="ru-RU"/>
        </w:rPr>
      </w:pPr>
      <w:r w:rsidRPr="00C3717A">
        <w:rPr>
          <w:rFonts w:ascii="Times New Roman" w:eastAsia="Times New Roman" w:hAnsi="Times New Roman" w:cs="Times New Roman"/>
          <w:color w:val="000000"/>
          <w:sz w:val="28"/>
          <w:szCs w:val="28"/>
          <w:lang w:eastAsia="ru-RU"/>
        </w:rPr>
        <w:t>Проводится проверка соблюдения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автоматизированных систем.</w:t>
      </w:r>
    </w:p>
    <w:p w:rsidR="00C3717A" w:rsidRPr="00C3717A" w:rsidRDefault="00C3717A" w:rsidP="00C3717A">
      <w:pPr>
        <w:widowControl w:val="0"/>
        <w:tabs>
          <w:tab w:val="left" w:pos="709"/>
        </w:tabs>
        <w:spacing w:after="0"/>
        <w:ind w:firstLine="709"/>
        <w:jc w:val="both"/>
        <w:rPr>
          <w:rFonts w:ascii="Times New Roman" w:eastAsia="Times New Roman" w:hAnsi="Times New Roman" w:cs="Times New Roman"/>
          <w:color w:val="000000"/>
          <w:sz w:val="28"/>
          <w:szCs w:val="28"/>
          <w:lang w:eastAsia="ru-RU"/>
        </w:rPr>
      </w:pPr>
      <w:r w:rsidRPr="00C3717A">
        <w:rPr>
          <w:rFonts w:ascii="Times New Roman" w:eastAsia="Calibri" w:hAnsi="Times New Roman" w:cs="Times New Roman"/>
          <w:sz w:val="28"/>
          <w:szCs w:val="28"/>
        </w:rPr>
        <w:t>На официальном сайте Алькеевского муниципального района в разделе «Противодействие коррупции» размещены нормативные правовые документы, информация о составах комиссии, информация о заседаниях комиссии в форме выписок из протоколов,  обзор типовых ситуаций конфликта интересов и другие.</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 xml:space="preserve">Г) Данные о состоянии коррупции, полученные в результате проведенных органами местного самоуправления социологических опросов (данный раздел заполняется в случае проведения социологических опросов с указанием информации о времени проведения таких исследований); </w:t>
      </w:r>
    </w:p>
    <w:p w:rsidR="00C3717A" w:rsidRPr="00C3717A" w:rsidRDefault="00C3717A" w:rsidP="00C3717A">
      <w:pPr>
        <w:spacing w:after="0"/>
        <w:ind w:firstLine="705"/>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Наиболее качественной и объективной оценкой деятельности органов местного самоуправления, их должностных лиц в области противодействия коррупции является независимый общественный мониторинг. Основным методом такого мониторинга в</w:t>
      </w:r>
      <w:r w:rsidR="006418A1">
        <w:rPr>
          <w:rFonts w:ascii="Times New Roman" w:eastAsia="Times New Roman" w:hAnsi="Times New Roman" w:cs="Times New Roman"/>
          <w:sz w:val="28"/>
          <w:szCs w:val="28"/>
          <w:lang w:eastAsia="ru-RU"/>
        </w:rPr>
        <w:t>ыступает опрос населения. В 2022</w:t>
      </w:r>
      <w:r w:rsidRPr="00C3717A">
        <w:rPr>
          <w:rFonts w:ascii="Times New Roman" w:eastAsia="Times New Roman" w:hAnsi="Times New Roman" w:cs="Times New Roman"/>
          <w:sz w:val="28"/>
          <w:szCs w:val="28"/>
          <w:lang w:eastAsia="ru-RU"/>
        </w:rPr>
        <w:t xml:space="preserve"> году </w:t>
      </w:r>
      <w:r w:rsidR="000F0B32">
        <w:rPr>
          <w:rFonts w:ascii="Times New Roman" w:eastAsia="Times New Roman" w:hAnsi="Times New Roman" w:cs="Times New Roman"/>
          <w:sz w:val="28"/>
          <w:szCs w:val="28"/>
          <w:lang w:eastAsia="ru-RU"/>
        </w:rPr>
        <w:t>проведены 2</w:t>
      </w:r>
      <w:r w:rsidRPr="00C3717A">
        <w:rPr>
          <w:rFonts w:ascii="Times New Roman" w:eastAsia="Times New Roman" w:hAnsi="Times New Roman" w:cs="Times New Roman"/>
          <w:sz w:val="28"/>
          <w:szCs w:val="28"/>
          <w:lang w:eastAsia="ru-RU"/>
        </w:rPr>
        <w:t xml:space="preserve"> опроса населения, направленных на выявление распространенности и причин коррупции в Алькеевском районе и возможности путей ее искоренения. </w:t>
      </w:r>
      <w:r w:rsidRPr="00C3717A">
        <w:rPr>
          <w:rFonts w:ascii="Times New Roman" w:eastAsia="Times New Roman" w:hAnsi="Times New Roman" w:cs="Times New Roman"/>
          <w:b/>
          <w:sz w:val="28"/>
          <w:szCs w:val="28"/>
          <w:lang w:eastAsia="ru-RU"/>
        </w:rPr>
        <w:tab/>
      </w:r>
    </w:p>
    <w:p w:rsidR="00C3717A" w:rsidRPr="00C3717A" w:rsidRDefault="00C3717A" w:rsidP="00C3717A">
      <w:pPr>
        <w:spacing w:after="0" w:line="240" w:lineRule="auto"/>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Опрос проводился среди посетителей медицинских учреждений Алькеевского муниципального района.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b/>
          <w:sz w:val="28"/>
          <w:szCs w:val="28"/>
          <w:lang w:eastAsia="ru-RU"/>
        </w:rPr>
        <w:t>Цель опроса</w:t>
      </w:r>
      <w:r w:rsidRPr="006A21B5">
        <w:rPr>
          <w:rFonts w:ascii="Times New Roman" w:eastAsia="Times New Roman" w:hAnsi="Times New Roman" w:cs="Times New Roman"/>
          <w:sz w:val="28"/>
          <w:szCs w:val="28"/>
          <w:lang w:eastAsia="ru-RU"/>
        </w:rPr>
        <w:t xml:space="preserve"> - выявление мнения жителей о состоянии коррупции в медицинских учреждениях  Алькеевского муниципального района.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В ходе исследования было опрошено </w:t>
      </w:r>
      <w:r w:rsidRPr="006A21B5">
        <w:rPr>
          <w:rFonts w:ascii="Times New Roman" w:eastAsia="Times New Roman" w:hAnsi="Times New Roman" w:cs="Times New Roman"/>
          <w:b/>
          <w:sz w:val="28"/>
          <w:szCs w:val="28"/>
          <w:lang w:eastAsia="ru-RU"/>
        </w:rPr>
        <w:t>20</w:t>
      </w:r>
      <w:r w:rsidRPr="006A21B5">
        <w:rPr>
          <w:rFonts w:ascii="Times New Roman" w:eastAsia="Times New Roman" w:hAnsi="Times New Roman" w:cs="Times New Roman"/>
          <w:sz w:val="28"/>
          <w:szCs w:val="28"/>
          <w:lang w:eastAsia="ru-RU"/>
        </w:rPr>
        <w:t xml:space="preserve"> человек.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Характер опроса анонимный.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Тип выборки случайный.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b/>
          <w:sz w:val="28"/>
          <w:szCs w:val="28"/>
          <w:lang w:eastAsia="ru-RU"/>
        </w:rPr>
        <w:t>Методика опроса:</w:t>
      </w:r>
      <w:r w:rsidRPr="006A21B5">
        <w:rPr>
          <w:rFonts w:ascii="Times New Roman" w:eastAsia="Times New Roman" w:hAnsi="Times New Roman" w:cs="Times New Roman"/>
          <w:sz w:val="28"/>
          <w:szCs w:val="28"/>
          <w:lang w:eastAsia="ru-RU"/>
        </w:rPr>
        <w:t xml:space="preserve"> анкетирование.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u w:val="single"/>
          <w:lang w:eastAsia="ru-RU"/>
        </w:rPr>
        <w:t>Распределение групп опрошенных (100%):</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Как показывает проведенный опрос, </w:t>
      </w:r>
      <w:r w:rsidRPr="006A21B5">
        <w:rPr>
          <w:rFonts w:ascii="Times New Roman" w:eastAsia="Times New Roman" w:hAnsi="Times New Roman" w:cs="Times New Roman"/>
          <w:b/>
          <w:sz w:val="28"/>
          <w:szCs w:val="28"/>
          <w:lang w:eastAsia="ru-RU"/>
        </w:rPr>
        <w:t>18 (91,3%)</w:t>
      </w:r>
      <w:r w:rsidRPr="006A21B5">
        <w:rPr>
          <w:rFonts w:ascii="Times New Roman" w:eastAsia="Times New Roman" w:hAnsi="Times New Roman" w:cs="Times New Roman"/>
          <w:sz w:val="28"/>
          <w:szCs w:val="28"/>
          <w:lang w:eastAsia="ru-RU"/>
        </w:rPr>
        <w:t xml:space="preserve"> респондентов удовлетворены качеством оказания медицинской помощи в медицинских организациях района, </w:t>
      </w:r>
      <w:r w:rsidRPr="006A21B5">
        <w:rPr>
          <w:rFonts w:ascii="Times New Roman" w:eastAsia="Times New Roman" w:hAnsi="Times New Roman" w:cs="Times New Roman"/>
          <w:b/>
          <w:sz w:val="28"/>
          <w:szCs w:val="28"/>
          <w:lang w:eastAsia="ru-RU"/>
        </w:rPr>
        <w:t>1  (4,35 %)</w:t>
      </w:r>
      <w:r w:rsidRPr="006A21B5">
        <w:rPr>
          <w:rFonts w:ascii="Times New Roman" w:eastAsia="Times New Roman" w:hAnsi="Times New Roman" w:cs="Times New Roman"/>
          <w:sz w:val="28"/>
          <w:szCs w:val="28"/>
          <w:lang w:eastAsia="ru-RU"/>
        </w:rPr>
        <w:t xml:space="preserve">  удовлетворен частично, </w:t>
      </w:r>
      <w:r w:rsidRPr="006A21B5">
        <w:rPr>
          <w:rFonts w:ascii="Times New Roman" w:eastAsia="Times New Roman" w:hAnsi="Times New Roman" w:cs="Times New Roman"/>
          <w:b/>
          <w:sz w:val="28"/>
          <w:szCs w:val="28"/>
          <w:lang w:eastAsia="ru-RU"/>
        </w:rPr>
        <w:t>1  (4,35 %)</w:t>
      </w:r>
      <w:r w:rsidRPr="006A21B5">
        <w:rPr>
          <w:rFonts w:ascii="Times New Roman" w:eastAsia="Times New Roman" w:hAnsi="Times New Roman" w:cs="Times New Roman"/>
          <w:sz w:val="28"/>
          <w:szCs w:val="28"/>
          <w:lang w:eastAsia="ru-RU"/>
        </w:rPr>
        <w:t xml:space="preserve"> не удовлетворен.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lastRenderedPageBreak/>
        <w:t>При этом на вопрос: «</w:t>
      </w:r>
      <w:r w:rsidRPr="006A21B5">
        <w:rPr>
          <w:rFonts w:ascii="Times New Roman" w:eastAsia="Times New Roman" w:hAnsi="Times New Roman" w:cs="Times New Roman"/>
          <w:i/>
          <w:sz w:val="28"/>
          <w:szCs w:val="28"/>
          <w:lang w:eastAsia="ru-RU"/>
        </w:rPr>
        <w:t>Приходилось ли Вам сталкиваться с грубым и неэтичным поведением персонала медицинской организации при оказании медицинской помощи?»</w:t>
      </w:r>
      <w:r w:rsidRPr="006A21B5">
        <w:rPr>
          <w:rFonts w:ascii="Times New Roman" w:eastAsia="Times New Roman" w:hAnsi="Times New Roman" w:cs="Times New Roman"/>
          <w:sz w:val="28"/>
          <w:szCs w:val="28"/>
          <w:lang w:eastAsia="ru-RU"/>
        </w:rPr>
        <w:t xml:space="preserve"> - да, ответило </w:t>
      </w:r>
      <w:r w:rsidRPr="006A21B5">
        <w:rPr>
          <w:rFonts w:ascii="Times New Roman" w:eastAsia="Times New Roman" w:hAnsi="Times New Roman" w:cs="Times New Roman"/>
          <w:b/>
          <w:sz w:val="28"/>
          <w:szCs w:val="28"/>
          <w:lang w:eastAsia="ru-RU"/>
        </w:rPr>
        <w:t>1 (4,5%)</w:t>
      </w:r>
      <w:r w:rsidRPr="006A21B5">
        <w:rPr>
          <w:rFonts w:ascii="Times New Roman" w:eastAsia="Times New Roman" w:hAnsi="Times New Roman" w:cs="Times New Roman"/>
          <w:sz w:val="28"/>
          <w:szCs w:val="28"/>
          <w:lang w:eastAsia="ru-RU"/>
        </w:rPr>
        <w:t xml:space="preserve"> респондентов, нет - </w:t>
      </w:r>
      <w:r w:rsidRPr="006A21B5">
        <w:rPr>
          <w:rFonts w:ascii="Times New Roman" w:eastAsia="Times New Roman" w:hAnsi="Times New Roman" w:cs="Times New Roman"/>
          <w:b/>
          <w:sz w:val="28"/>
          <w:szCs w:val="28"/>
          <w:lang w:eastAsia="ru-RU"/>
        </w:rPr>
        <w:t>19 (95,5%)</w:t>
      </w:r>
      <w:r w:rsidRPr="006A21B5">
        <w:rPr>
          <w:rFonts w:ascii="Times New Roman" w:eastAsia="Times New Roman" w:hAnsi="Times New Roman" w:cs="Times New Roman"/>
          <w:sz w:val="28"/>
          <w:szCs w:val="28"/>
          <w:lang w:eastAsia="ru-RU"/>
        </w:rPr>
        <w:t xml:space="preserve">. </w:t>
      </w:r>
    </w:p>
    <w:p w:rsidR="00B43A42" w:rsidRDefault="006A21B5" w:rsidP="006E0303">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На вопрос: </w:t>
      </w:r>
      <w:r w:rsidRPr="006A21B5">
        <w:rPr>
          <w:rFonts w:ascii="Times New Roman" w:eastAsia="Times New Roman" w:hAnsi="Times New Roman" w:cs="Times New Roman"/>
          <w:i/>
          <w:sz w:val="28"/>
          <w:szCs w:val="28"/>
          <w:lang w:eastAsia="ru-RU"/>
        </w:rPr>
        <w:t>«Удовлетворены ли Вы качеством оказания медицинской помощи в сфере здравоохранения?»</w:t>
      </w:r>
      <w:r w:rsidRPr="006A21B5">
        <w:rPr>
          <w:rFonts w:ascii="Times New Roman" w:eastAsia="Times New Roman" w:hAnsi="Times New Roman" w:cs="Times New Roman"/>
          <w:sz w:val="28"/>
          <w:szCs w:val="28"/>
          <w:lang w:eastAsia="ru-RU"/>
        </w:rPr>
        <w:t xml:space="preserve"> - </w:t>
      </w:r>
      <w:r w:rsidRPr="006A21B5">
        <w:rPr>
          <w:rFonts w:ascii="Times New Roman" w:eastAsia="Times New Roman" w:hAnsi="Times New Roman" w:cs="Times New Roman"/>
          <w:b/>
          <w:sz w:val="28"/>
          <w:szCs w:val="28"/>
          <w:lang w:eastAsia="ru-RU"/>
        </w:rPr>
        <w:t>19 (95,65%)</w:t>
      </w:r>
      <w:r w:rsidRPr="006A21B5">
        <w:rPr>
          <w:rFonts w:ascii="Times New Roman" w:eastAsia="Times New Roman" w:hAnsi="Times New Roman" w:cs="Times New Roman"/>
          <w:sz w:val="28"/>
          <w:szCs w:val="28"/>
          <w:lang w:eastAsia="ru-RU"/>
        </w:rPr>
        <w:t xml:space="preserve"> </w:t>
      </w:r>
      <w:proofErr w:type="gramStart"/>
      <w:r w:rsidRPr="006A21B5">
        <w:rPr>
          <w:rFonts w:ascii="Times New Roman" w:eastAsia="Times New Roman" w:hAnsi="Times New Roman" w:cs="Times New Roman"/>
          <w:sz w:val="28"/>
          <w:szCs w:val="28"/>
          <w:lang w:eastAsia="ru-RU"/>
        </w:rPr>
        <w:t>опрошенных</w:t>
      </w:r>
      <w:proofErr w:type="gramEnd"/>
      <w:r w:rsidRPr="006A21B5">
        <w:rPr>
          <w:rFonts w:ascii="Times New Roman" w:eastAsia="Times New Roman" w:hAnsi="Times New Roman" w:cs="Times New Roman"/>
          <w:sz w:val="28"/>
          <w:szCs w:val="28"/>
          <w:lang w:eastAsia="ru-RU"/>
        </w:rPr>
        <w:t xml:space="preserve"> дали  положительный ответ, отрицательно – </w:t>
      </w:r>
      <w:r w:rsidRPr="006A21B5">
        <w:rPr>
          <w:rFonts w:ascii="Times New Roman" w:eastAsia="Times New Roman" w:hAnsi="Times New Roman" w:cs="Times New Roman"/>
          <w:b/>
          <w:sz w:val="28"/>
          <w:szCs w:val="28"/>
          <w:lang w:eastAsia="ru-RU"/>
        </w:rPr>
        <w:t>1 (4,35%)</w:t>
      </w:r>
      <w:r w:rsidR="006E0303">
        <w:rPr>
          <w:rFonts w:ascii="Times New Roman" w:eastAsia="Times New Roman" w:hAnsi="Times New Roman" w:cs="Times New Roman"/>
          <w:sz w:val="28"/>
          <w:szCs w:val="28"/>
          <w:lang w:eastAsia="ru-RU"/>
        </w:rPr>
        <w:t>.</w:t>
      </w:r>
    </w:p>
    <w:p w:rsidR="006A21B5" w:rsidRPr="006A21B5" w:rsidRDefault="006A21B5" w:rsidP="006E0303">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В вопросе: </w:t>
      </w:r>
      <w:r w:rsidRPr="006A21B5">
        <w:rPr>
          <w:rFonts w:ascii="Times New Roman" w:eastAsia="Times New Roman" w:hAnsi="Times New Roman" w:cs="Times New Roman"/>
          <w:i/>
          <w:sz w:val="28"/>
          <w:szCs w:val="28"/>
          <w:lang w:eastAsia="ru-RU"/>
        </w:rPr>
        <w:t>«Есть ли у Вас какие-либо жалобы на трудности с получением направления на оказание медицинской помощи или проблемы, возникшие при оказании Вам медицинской помощи?»</w:t>
      </w:r>
      <w:r w:rsidRPr="006A21B5">
        <w:rPr>
          <w:rFonts w:ascii="Times New Roman" w:eastAsia="Times New Roman" w:hAnsi="Times New Roman" w:cs="Times New Roman"/>
          <w:sz w:val="28"/>
          <w:szCs w:val="28"/>
          <w:lang w:eastAsia="ru-RU"/>
        </w:rPr>
        <w:t xml:space="preserve"> - </w:t>
      </w:r>
      <w:r w:rsidRPr="006A21B5">
        <w:rPr>
          <w:rFonts w:ascii="Times New Roman" w:eastAsia="Times New Roman" w:hAnsi="Times New Roman" w:cs="Times New Roman"/>
          <w:b/>
          <w:sz w:val="28"/>
          <w:szCs w:val="28"/>
          <w:lang w:eastAsia="ru-RU"/>
        </w:rPr>
        <w:t>20 (100%)</w:t>
      </w:r>
      <w:r w:rsidRPr="006A21B5">
        <w:rPr>
          <w:rFonts w:ascii="Times New Roman" w:eastAsia="Times New Roman" w:hAnsi="Times New Roman" w:cs="Times New Roman"/>
          <w:sz w:val="28"/>
          <w:szCs w:val="28"/>
          <w:lang w:eastAsia="ru-RU"/>
        </w:rPr>
        <w:t xml:space="preserve"> ответили, что не имеются.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На вопрос: </w:t>
      </w:r>
      <w:r w:rsidRPr="006A21B5">
        <w:rPr>
          <w:rFonts w:ascii="Times New Roman" w:eastAsia="Times New Roman" w:hAnsi="Times New Roman" w:cs="Times New Roman"/>
          <w:i/>
          <w:sz w:val="28"/>
          <w:szCs w:val="28"/>
          <w:lang w:eastAsia="ru-RU"/>
        </w:rPr>
        <w:t>«Информировали ли Вас о возможности получения бесплатной медицинской помощи при Вашем заболевании медицинские работники поликлиники или иной медицинской организации, где Вы наблюдались?»</w:t>
      </w:r>
      <w:r w:rsidRPr="006A21B5">
        <w:rPr>
          <w:rFonts w:ascii="Times New Roman" w:eastAsia="Times New Roman" w:hAnsi="Times New Roman" w:cs="Times New Roman"/>
          <w:sz w:val="28"/>
          <w:szCs w:val="28"/>
          <w:lang w:eastAsia="ru-RU"/>
        </w:rPr>
        <w:t xml:space="preserve"> - положительно ответили </w:t>
      </w:r>
      <w:r w:rsidRPr="006A21B5">
        <w:rPr>
          <w:rFonts w:ascii="Times New Roman" w:eastAsia="Times New Roman" w:hAnsi="Times New Roman" w:cs="Times New Roman"/>
          <w:b/>
          <w:sz w:val="28"/>
          <w:szCs w:val="28"/>
          <w:lang w:eastAsia="ru-RU"/>
        </w:rPr>
        <w:t>20 (100%)</w:t>
      </w:r>
      <w:r w:rsidRPr="006A21B5">
        <w:rPr>
          <w:rFonts w:ascii="Times New Roman" w:eastAsia="Times New Roman" w:hAnsi="Times New Roman" w:cs="Times New Roman"/>
          <w:sz w:val="28"/>
          <w:szCs w:val="28"/>
          <w:lang w:eastAsia="ru-RU"/>
        </w:rPr>
        <w:t xml:space="preserve"> респондентов.</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На вопрос: «</w:t>
      </w:r>
      <w:r w:rsidRPr="006A21B5">
        <w:rPr>
          <w:rFonts w:ascii="Times New Roman" w:eastAsia="Times New Roman" w:hAnsi="Times New Roman" w:cs="Times New Roman"/>
          <w:i/>
          <w:sz w:val="28"/>
          <w:szCs w:val="28"/>
          <w:lang w:eastAsia="ru-RU"/>
        </w:rPr>
        <w:t xml:space="preserve">Предлагали ли Вам получить медицинскую помощь за вознаграждение?» </w:t>
      </w:r>
      <w:r w:rsidRPr="006A21B5">
        <w:rPr>
          <w:rFonts w:ascii="Times New Roman" w:eastAsia="Times New Roman" w:hAnsi="Times New Roman" w:cs="Times New Roman"/>
          <w:sz w:val="28"/>
          <w:szCs w:val="28"/>
          <w:lang w:eastAsia="ru-RU"/>
        </w:rPr>
        <w:t xml:space="preserve">отрицательно ответили </w:t>
      </w:r>
      <w:r w:rsidRPr="006A21B5">
        <w:rPr>
          <w:rFonts w:ascii="Times New Roman" w:eastAsia="Times New Roman" w:hAnsi="Times New Roman" w:cs="Times New Roman"/>
          <w:b/>
          <w:sz w:val="28"/>
          <w:szCs w:val="28"/>
          <w:lang w:eastAsia="ru-RU"/>
        </w:rPr>
        <w:t xml:space="preserve">18 (91,3%), </w:t>
      </w:r>
      <w:r w:rsidRPr="006A21B5">
        <w:rPr>
          <w:rFonts w:ascii="Times New Roman" w:eastAsia="Times New Roman" w:hAnsi="Times New Roman" w:cs="Times New Roman"/>
          <w:sz w:val="28"/>
          <w:szCs w:val="28"/>
          <w:lang w:eastAsia="ru-RU"/>
        </w:rPr>
        <w:t xml:space="preserve">положительно – ответило </w:t>
      </w:r>
      <w:r w:rsidRPr="006A21B5">
        <w:rPr>
          <w:rFonts w:ascii="Times New Roman" w:eastAsia="Times New Roman" w:hAnsi="Times New Roman" w:cs="Times New Roman"/>
          <w:b/>
          <w:sz w:val="28"/>
          <w:szCs w:val="28"/>
          <w:lang w:eastAsia="ru-RU"/>
        </w:rPr>
        <w:t>2(8,7%)</w:t>
      </w:r>
      <w:r w:rsidRPr="006A21B5">
        <w:rPr>
          <w:rFonts w:ascii="Times New Roman" w:eastAsia="Times New Roman" w:hAnsi="Times New Roman" w:cs="Times New Roman"/>
          <w:sz w:val="28"/>
          <w:szCs w:val="28"/>
          <w:lang w:eastAsia="ru-RU"/>
        </w:rPr>
        <w:t xml:space="preserve">.  </w:t>
      </w:r>
    </w:p>
    <w:p w:rsidR="006A21B5" w:rsidRPr="006A21B5" w:rsidRDefault="006A21B5" w:rsidP="006A21B5">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На вопрос: </w:t>
      </w:r>
      <w:r w:rsidRPr="006A21B5">
        <w:rPr>
          <w:rFonts w:ascii="Times New Roman" w:eastAsia="Times New Roman" w:hAnsi="Times New Roman" w:cs="Times New Roman"/>
          <w:i/>
          <w:sz w:val="28"/>
          <w:szCs w:val="28"/>
          <w:lang w:eastAsia="ru-RU"/>
        </w:rPr>
        <w:t xml:space="preserve">«Осведомлены ли вы об оказании платных медицинских услуг в медицинской организации?» </w:t>
      </w:r>
      <w:r w:rsidRPr="006A21B5">
        <w:rPr>
          <w:rFonts w:ascii="Times New Roman" w:eastAsia="Times New Roman" w:hAnsi="Times New Roman" w:cs="Times New Roman"/>
          <w:sz w:val="28"/>
          <w:szCs w:val="28"/>
          <w:lang w:eastAsia="ru-RU"/>
        </w:rPr>
        <w:t xml:space="preserve"> утвердительно ответили  </w:t>
      </w:r>
      <w:r w:rsidRPr="006A21B5">
        <w:rPr>
          <w:rFonts w:ascii="Times New Roman" w:eastAsia="Times New Roman" w:hAnsi="Times New Roman" w:cs="Times New Roman"/>
          <w:b/>
          <w:sz w:val="28"/>
          <w:szCs w:val="28"/>
          <w:lang w:eastAsia="ru-RU"/>
        </w:rPr>
        <w:t xml:space="preserve">16 (82,61%) </w:t>
      </w:r>
      <w:r w:rsidRPr="006A21B5">
        <w:rPr>
          <w:rFonts w:ascii="Times New Roman" w:eastAsia="Times New Roman" w:hAnsi="Times New Roman" w:cs="Times New Roman"/>
          <w:sz w:val="28"/>
          <w:szCs w:val="28"/>
          <w:lang w:eastAsia="ru-RU"/>
        </w:rPr>
        <w:t xml:space="preserve"> опрошенных, </w:t>
      </w:r>
      <w:r w:rsidRPr="006A21B5">
        <w:rPr>
          <w:rFonts w:ascii="Times New Roman" w:eastAsia="Times New Roman" w:hAnsi="Times New Roman" w:cs="Times New Roman"/>
          <w:b/>
          <w:sz w:val="28"/>
          <w:szCs w:val="28"/>
          <w:lang w:eastAsia="ru-RU"/>
        </w:rPr>
        <w:t>3 (13,04 %)</w:t>
      </w:r>
      <w:r w:rsidRPr="006A21B5">
        <w:rPr>
          <w:rFonts w:ascii="Times New Roman" w:eastAsia="Times New Roman" w:hAnsi="Times New Roman" w:cs="Times New Roman"/>
          <w:sz w:val="28"/>
          <w:szCs w:val="28"/>
          <w:lang w:eastAsia="ru-RU"/>
        </w:rPr>
        <w:t xml:space="preserve">   опрошенных не знали об этом, воздержался от ответа </w:t>
      </w:r>
      <w:r w:rsidRPr="006A21B5">
        <w:rPr>
          <w:rFonts w:ascii="Times New Roman" w:eastAsia="Times New Roman" w:hAnsi="Times New Roman" w:cs="Times New Roman"/>
          <w:b/>
          <w:sz w:val="28"/>
          <w:szCs w:val="28"/>
          <w:lang w:eastAsia="ru-RU"/>
        </w:rPr>
        <w:t>1 (4,35 %)</w:t>
      </w:r>
      <w:r w:rsidRPr="006A21B5">
        <w:rPr>
          <w:rFonts w:ascii="Times New Roman" w:eastAsia="Times New Roman" w:hAnsi="Times New Roman" w:cs="Times New Roman"/>
          <w:sz w:val="28"/>
          <w:szCs w:val="28"/>
          <w:lang w:eastAsia="ru-RU"/>
        </w:rPr>
        <w:t xml:space="preserve">   респондент.</w:t>
      </w:r>
    </w:p>
    <w:p w:rsidR="00C3717A" w:rsidRPr="00C3717A" w:rsidRDefault="006A21B5" w:rsidP="000539DB">
      <w:pPr>
        <w:spacing w:after="0" w:line="240" w:lineRule="auto"/>
        <w:ind w:firstLine="851"/>
        <w:jc w:val="both"/>
        <w:rPr>
          <w:rFonts w:ascii="Times New Roman" w:eastAsia="Times New Roman" w:hAnsi="Times New Roman" w:cs="Times New Roman"/>
          <w:sz w:val="28"/>
          <w:szCs w:val="28"/>
          <w:lang w:eastAsia="ru-RU"/>
        </w:rPr>
      </w:pPr>
      <w:r w:rsidRPr="006A21B5">
        <w:rPr>
          <w:rFonts w:ascii="Times New Roman" w:eastAsia="Times New Roman" w:hAnsi="Times New Roman" w:cs="Times New Roman"/>
          <w:sz w:val="28"/>
          <w:szCs w:val="28"/>
          <w:lang w:eastAsia="ru-RU"/>
        </w:rPr>
        <w:t xml:space="preserve">В вопросе: </w:t>
      </w:r>
      <w:r w:rsidRPr="006A21B5">
        <w:rPr>
          <w:rFonts w:ascii="Times New Roman" w:eastAsia="Times New Roman" w:hAnsi="Times New Roman" w:cs="Times New Roman"/>
          <w:i/>
          <w:sz w:val="28"/>
          <w:szCs w:val="28"/>
          <w:lang w:eastAsia="ru-RU"/>
        </w:rPr>
        <w:t>«Приходилось ли Вам воспользоваться государственной услугой записи на прием к медицинскому работнику посредством электронной очереди?»</w:t>
      </w:r>
      <w:r w:rsidRPr="006A21B5">
        <w:rPr>
          <w:rFonts w:ascii="Times New Roman" w:eastAsia="Times New Roman" w:hAnsi="Times New Roman" w:cs="Times New Roman"/>
          <w:sz w:val="28"/>
          <w:szCs w:val="28"/>
          <w:lang w:eastAsia="ru-RU"/>
        </w:rPr>
        <w:t xml:space="preserve"> - не пользовалось данной услугой – </w:t>
      </w:r>
      <w:r w:rsidRPr="006A21B5">
        <w:rPr>
          <w:rFonts w:ascii="Times New Roman" w:eastAsia="Times New Roman" w:hAnsi="Times New Roman" w:cs="Times New Roman"/>
          <w:b/>
          <w:sz w:val="28"/>
          <w:szCs w:val="28"/>
          <w:lang w:eastAsia="ru-RU"/>
        </w:rPr>
        <w:t>9 (47,83%)</w:t>
      </w:r>
      <w:r w:rsidRPr="006A21B5">
        <w:rPr>
          <w:rFonts w:ascii="Times New Roman" w:eastAsia="Times New Roman" w:hAnsi="Times New Roman" w:cs="Times New Roman"/>
          <w:sz w:val="28"/>
          <w:szCs w:val="28"/>
          <w:lang w:eastAsia="ru-RU"/>
        </w:rPr>
        <w:t>, записывались на прием к врачу посредством электронной очереди</w:t>
      </w:r>
      <w:r w:rsidRPr="006A21B5">
        <w:rPr>
          <w:rFonts w:ascii="Times New Roman" w:eastAsia="Times New Roman" w:hAnsi="Times New Roman" w:cs="Times New Roman"/>
          <w:i/>
          <w:sz w:val="28"/>
          <w:szCs w:val="28"/>
          <w:lang w:eastAsia="ru-RU"/>
        </w:rPr>
        <w:t xml:space="preserve"> – </w:t>
      </w:r>
      <w:r w:rsidRPr="006A21B5">
        <w:rPr>
          <w:rFonts w:ascii="Times New Roman" w:eastAsia="Times New Roman" w:hAnsi="Times New Roman" w:cs="Times New Roman"/>
          <w:b/>
          <w:sz w:val="28"/>
          <w:szCs w:val="28"/>
          <w:lang w:eastAsia="ru-RU"/>
        </w:rPr>
        <w:t>11 (52,17%).</w:t>
      </w:r>
    </w:p>
    <w:p w:rsidR="00734343" w:rsidRPr="00C3717A" w:rsidRDefault="00C3717A" w:rsidP="00734343">
      <w:pPr>
        <w:spacing w:after="0" w:line="240" w:lineRule="auto"/>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В опросе населения, проживающих на территории Базарно-</w:t>
      </w:r>
      <w:proofErr w:type="spellStart"/>
      <w:r w:rsidRPr="00C3717A">
        <w:rPr>
          <w:rFonts w:ascii="Times New Roman" w:eastAsia="Times New Roman" w:hAnsi="Times New Roman" w:cs="Times New Roman"/>
          <w:sz w:val="28"/>
          <w:szCs w:val="28"/>
          <w:lang w:eastAsia="ru-RU"/>
        </w:rPr>
        <w:t>Матакского</w:t>
      </w:r>
      <w:proofErr w:type="spellEnd"/>
      <w:r w:rsidRPr="00C3717A">
        <w:rPr>
          <w:rFonts w:ascii="Times New Roman" w:eastAsia="Times New Roman" w:hAnsi="Times New Roman" w:cs="Times New Roman"/>
          <w:sz w:val="28"/>
          <w:szCs w:val="28"/>
          <w:lang w:eastAsia="ru-RU"/>
        </w:rPr>
        <w:t xml:space="preserve"> сельского поселения Алькеевского муниципа</w:t>
      </w:r>
      <w:r w:rsidR="00645384">
        <w:rPr>
          <w:rFonts w:ascii="Times New Roman" w:eastAsia="Times New Roman" w:hAnsi="Times New Roman" w:cs="Times New Roman"/>
          <w:sz w:val="28"/>
          <w:szCs w:val="28"/>
          <w:lang w:eastAsia="ru-RU"/>
        </w:rPr>
        <w:t>льного района приняли участие 50</w:t>
      </w:r>
      <w:r w:rsidRPr="00C3717A">
        <w:rPr>
          <w:rFonts w:ascii="Times New Roman" w:eastAsia="Times New Roman" w:hAnsi="Times New Roman" w:cs="Times New Roman"/>
          <w:sz w:val="28"/>
          <w:szCs w:val="28"/>
          <w:lang w:eastAsia="ru-RU"/>
        </w:rPr>
        <w:t xml:space="preserve"> человек. Цель опроса - выявление мнения жителей о состоянии коррупции в  учреждениях Базарно-</w:t>
      </w:r>
      <w:proofErr w:type="spellStart"/>
      <w:r w:rsidRPr="00C3717A">
        <w:rPr>
          <w:rFonts w:ascii="Times New Roman" w:eastAsia="Times New Roman" w:hAnsi="Times New Roman" w:cs="Times New Roman"/>
          <w:sz w:val="28"/>
          <w:szCs w:val="28"/>
          <w:lang w:eastAsia="ru-RU"/>
        </w:rPr>
        <w:t>Матакского</w:t>
      </w:r>
      <w:proofErr w:type="spellEnd"/>
      <w:r w:rsidRPr="00C3717A">
        <w:rPr>
          <w:rFonts w:ascii="Times New Roman" w:eastAsia="Times New Roman" w:hAnsi="Times New Roman" w:cs="Times New Roman"/>
          <w:sz w:val="28"/>
          <w:szCs w:val="28"/>
          <w:lang w:eastAsia="ru-RU"/>
        </w:rPr>
        <w:t xml:space="preserve"> сельского поселения  Алькеевского муниципального района.   </w:t>
      </w:r>
    </w:p>
    <w:p w:rsidR="00C3717A" w:rsidRPr="00C3717A" w:rsidRDefault="00C3717A" w:rsidP="00C3717A">
      <w:pPr>
        <w:spacing w:after="0" w:line="240" w:lineRule="auto"/>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Характер опроса анонимный. </w:t>
      </w:r>
    </w:p>
    <w:p w:rsidR="00C3717A" w:rsidRPr="00C3717A" w:rsidRDefault="00C3717A" w:rsidP="00C3717A">
      <w:pPr>
        <w:spacing w:after="0" w:line="240" w:lineRule="auto"/>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Тип выборки случайный. </w:t>
      </w:r>
    </w:p>
    <w:p w:rsidR="00734343" w:rsidRPr="000F0B32" w:rsidRDefault="00C3717A" w:rsidP="00734343">
      <w:pPr>
        <w:spacing w:after="0" w:line="240" w:lineRule="auto"/>
        <w:ind w:firstLine="851"/>
        <w:jc w:val="both"/>
        <w:rPr>
          <w:rFonts w:ascii="Times New Roman" w:eastAsia="Times New Roman" w:hAnsi="Times New Roman" w:cs="Times New Roman"/>
          <w:sz w:val="28"/>
          <w:szCs w:val="28"/>
          <w:lang w:eastAsia="ru-RU"/>
        </w:rPr>
      </w:pPr>
      <w:r w:rsidRPr="000F0B32">
        <w:rPr>
          <w:rFonts w:ascii="Times New Roman" w:eastAsia="Times New Roman" w:hAnsi="Times New Roman" w:cs="Times New Roman"/>
          <w:b/>
          <w:sz w:val="28"/>
          <w:szCs w:val="28"/>
          <w:lang w:eastAsia="ru-RU"/>
        </w:rPr>
        <w:t>Методика опроса:</w:t>
      </w:r>
      <w:r w:rsidR="00734343" w:rsidRPr="000F0B32">
        <w:rPr>
          <w:rFonts w:ascii="Times New Roman" w:eastAsia="Times New Roman" w:hAnsi="Times New Roman" w:cs="Times New Roman"/>
          <w:sz w:val="28"/>
          <w:szCs w:val="28"/>
          <w:lang w:eastAsia="ru-RU"/>
        </w:rPr>
        <w:t xml:space="preserve"> анкетирование.  </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*Даже если Вы лично не сталкивались с проблемой, скажите, пожалуйста, по Вашему мнению, представители каких профессий наиболее коррумпированы, а какие наименее?</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Сотрудники ГАИ (ГИБДД)</w:t>
      </w:r>
      <w:r w:rsidRPr="000F0B32">
        <w:rPr>
          <w:rFonts w:ascii="Times New Roman" w:hAnsi="Times New Roman" w:cs="Times New Roman"/>
          <w:b/>
          <w:sz w:val="28"/>
          <w:szCs w:val="28"/>
        </w:rPr>
        <w:t xml:space="preserve"> 20% </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Преподаватели ВУЗов</w:t>
      </w:r>
      <w:r w:rsidRPr="000F0B32">
        <w:rPr>
          <w:rFonts w:ascii="Times New Roman" w:hAnsi="Times New Roman" w:cs="Times New Roman"/>
          <w:b/>
          <w:sz w:val="28"/>
          <w:szCs w:val="28"/>
        </w:rPr>
        <w:t xml:space="preserve"> 10%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Врачи, медицинские работники</w:t>
      </w:r>
      <w:r w:rsidRPr="000F0B32">
        <w:rPr>
          <w:rFonts w:ascii="Times New Roman" w:hAnsi="Times New Roman" w:cs="Times New Roman"/>
          <w:b/>
          <w:sz w:val="28"/>
          <w:szCs w:val="28"/>
        </w:rPr>
        <w:t xml:space="preserve"> 15%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Сотрудники органов внутренних дел (милиция)</w:t>
      </w:r>
      <w:r w:rsidRPr="000F0B32">
        <w:rPr>
          <w:rFonts w:ascii="Times New Roman" w:hAnsi="Times New Roman" w:cs="Times New Roman"/>
          <w:b/>
          <w:sz w:val="28"/>
          <w:szCs w:val="28"/>
        </w:rPr>
        <w:t xml:space="preserve"> 20%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Учителя школ</w:t>
      </w:r>
      <w:r w:rsidRPr="000F0B32">
        <w:rPr>
          <w:rFonts w:ascii="Times New Roman" w:hAnsi="Times New Roman" w:cs="Times New Roman"/>
          <w:b/>
          <w:sz w:val="28"/>
          <w:szCs w:val="28"/>
        </w:rPr>
        <w:t xml:space="preserve"> 10%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Руководители детских дошкольных учреждений</w:t>
      </w:r>
      <w:r w:rsidRPr="000F0B32">
        <w:rPr>
          <w:rFonts w:ascii="Times New Roman" w:hAnsi="Times New Roman" w:cs="Times New Roman"/>
          <w:b/>
          <w:sz w:val="28"/>
          <w:szCs w:val="28"/>
        </w:rPr>
        <w:t xml:space="preserve"> 20%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Чиновники республиканских министерств и ведомств</w:t>
      </w:r>
      <w:r w:rsidRPr="000F0B32">
        <w:rPr>
          <w:rFonts w:ascii="Times New Roman" w:hAnsi="Times New Roman" w:cs="Times New Roman"/>
          <w:b/>
          <w:sz w:val="28"/>
          <w:szCs w:val="28"/>
        </w:rPr>
        <w:t xml:space="preserve"> 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lastRenderedPageBreak/>
        <w:t>*Если вам приходилось попадать в коррупционную ситуацию, то пришлось ли Вам при этом давать взятку, или все-таки обошлись без взятки?</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Да, пришлось давать взятку </w:t>
      </w:r>
      <w:r w:rsidRPr="000F0B32">
        <w:rPr>
          <w:rFonts w:ascii="Times New Roman" w:hAnsi="Times New Roman" w:cs="Times New Roman"/>
          <w:b/>
          <w:sz w:val="28"/>
          <w:szCs w:val="28"/>
        </w:rPr>
        <w:t>30%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Не стал давать взятку </w:t>
      </w:r>
      <w:r w:rsidRPr="000F0B32">
        <w:rPr>
          <w:rFonts w:ascii="Times New Roman" w:hAnsi="Times New Roman" w:cs="Times New Roman"/>
          <w:b/>
          <w:sz w:val="28"/>
          <w:szCs w:val="28"/>
        </w:rPr>
        <w:t>70%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*Почему вы не согласились дать взятку должностному лицу?</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Я принципиально не даю взятки </w:t>
      </w:r>
      <w:r w:rsidRPr="000F0B32">
        <w:rPr>
          <w:rFonts w:ascii="Times New Roman" w:hAnsi="Times New Roman" w:cs="Times New Roman"/>
          <w:b/>
          <w:sz w:val="28"/>
          <w:szCs w:val="28"/>
        </w:rPr>
        <w:t>45%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Мою проблему можно решить другими путями, без взятки </w:t>
      </w:r>
      <w:r w:rsidRPr="000F0B32">
        <w:rPr>
          <w:rFonts w:ascii="Times New Roman" w:hAnsi="Times New Roman" w:cs="Times New Roman"/>
          <w:b/>
          <w:sz w:val="28"/>
          <w:szCs w:val="28"/>
        </w:rPr>
        <w:t>25%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Испугался уголовной ответственности </w:t>
      </w:r>
      <w:r w:rsidRPr="000F0B32">
        <w:rPr>
          <w:rFonts w:ascii="Times New Roman" w:hAnsi="Times New Roman" w:cs="Times New Roman"/>
          <w:b/>
          <w:sz w:val="28"/>
          <w:szCs w:val="28"/>
        </w:rPr>
        <w:t>30%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*Решился ли Ваш вопрос после того, как вы отказались от дачи взятки должностному лицу?</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Да, решился </w:t>
      </w:r>
      <w:r w:rsidRPr="000F0B32">
        <w:rPr>
          <w:rFonts w:ascii="Times New Roman" w:hAnsi="Times New Roman" w:cs="Times New Roman"/>
          <w:b/>
          <w:sz w:val="28"/>
          <w:szCs w:val="28"/>
        </w:rPr>
        <w:t>75%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Решился, но частично или это заняло более длительное время </w:t>
      </w:r>
      <w:r w:rsidRPr="000F0B32">
        <w:rPr>
          <w:rFonts w:ascii="Times New Roman" w:hAnsi="Times New Roman" w:cs="Times New Roman"/>
          <w:b/>
          <w:sz w:val="28"/>
          <w:szCs w:val="28"/>
        </w:rPr>
        <w:t>20%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Нет, не решился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*Что явилось причиной, подтолкнувшей Вас дать взятку должностному лицу?</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Отсутствие времени или возможностей для решения проблемы законным путем </w:t>
      </w:r>
      <w:r w:rsidRPr="000F0B32">
        <w:rPr>
          <w:rFonts w:ascii="Times New Roman" w:hAnsi="Times New Roman" w:cs="Times New Roman"/>
          <w:b/>
          <w:sz w:val="28"/>
          <w:szCs w:val="28"/>
        </w:rPr>
        <w:t>25%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Желание добиться благосклонности или более качественной работы со стороны должностного лица </w:t>
      </w:r>
      <w:r w:rsidRPr="000F0B32">
        <w:rPr>
          <w:rFonts w:ascii="Times New Roman" w:hAnsi="Times New Roman" w:cs="Times New Roman"/>
          <w:b/>
          <w:sz w:val="28"/>
          <w:szCs w:val="28"/>
        </w:rPr>
        <w:t>25%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Другое </w:t>
      </w:r>
      <w:r w:rsidRPr="000F0B32">
        <w:rPr>
          <w:rFonts w:ascii="Times New Roman" w:hAnsi="Times New Roman" w:cs="Times New Roman"/>
          <w:b/>
          <w:sz w:val="28"/>
          <w:szCs w:val="28"/>
        </w:rPr>
        <w:t>50%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 xml:space="preserve">При решении какой </w:t>
      </w:r>
      <w:proofErr w:type="gramStart"/>
      <w:r w:rsidRPr="000F0B32">
        <w:rPr>
          <w:rFonts w:ascii="Times New Roman" w:hAnsi="Times New Roman" w:cs="Times New Roman"/>
          <w:b/>
          <w:sz w:val="28"/>
          <w:szCs w:val="28"/>
        </w:rPr>
        <w:t>проблемы</w:t>
      </w:r>
      <w:proofErr w:type="gramEnd"/>
      <w:r w:rsidRPr="000F0B32">
        <w:rPr>
          <w:rFonts w:ascii="Times New Roman" w:hAnsi="Times New Roman" w:cs="Times New Roman"/>
          <w:b/>
          <w:sz w:val="28"/>
          <w:szCs w:val="28"/>
        </w:rPr>
        <w:t xml:space="preserve"> или в </w:t>
      </w:r>
      <w:proofErr w:type="gramStart"/>
      <w:r w:rsidRPr="000F0B32">
        <w:rPr>
          <w:rFonts w:ascii="Times New Roman" w:hAnsi="Times New Roman" w:cs="Times New Roman"/>
          <w:b/>
          <w:sz w:val="28"/>
          <w:szCs w:val="28"/>
        </w:rPr>
        <w:t>какой</w:t>
      </w:r>
      <w:proofErr w:type="gramEnd"/>
      <w:r w:rsidRPr="000F0B32">
        <w:rPr>
          <w:rFonts w:ascii="Times New Roman" w:hAnsi="Times New Roman" w:cs="Times New Roman"/>
          <w:b/>
          <w:sz w:val="28"/>
          <w:szCs w:val="28"/>
        </w:rPr>
        <w:t xml:space="preserve"> ситуации произошел этот случай, когда Вам пришлось давать взятку?</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Получение бесплатной медицинской помощи в поликлинике, больнице </w:t>
      </w:r>
      <w:r w:rsidRPr="000F0B32">
        <w:rPr>
          <w:rFonts w:ascii="Times New Roman" w:hAnsi="Times New Roman" w:cs="Times New Roman"/>
          <w:b/>
          <w:sz w:val="28"/>
          <w:szCs w:val="28"/>
        </w:rPr>
        <w:t>25%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Школа: поступить в нужную школу и успешно ее закончить, обучение </w:t>
      </w:r>
      <w:r w:rsidRPr="000F0B32">
        <w:rPr>
          <w:rFonts w:ascii="Times New Roman" w:hAnsi="Times New Roman" w:cs="Times New Roman"/>
          <w:b/>
          <w:sz w:val="28"/>
          <w:szCs w:val="28"/>
        </w:rPr>
        <w:t>10%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Социальные выплаты: оформление прав, пересчет и т.д. </w:t>
      </w:r>
      <w:r w:rsidRPr="000F0B32">
        <w:rPr>
          <w:rFonts w:ascii="Times New Roman" w:hAnsi="Times New Roman" w:cs="Times New Roman"/>
          <w:b/>
          <w:sz w:val="28"/>
          <w:szCs w:val="28"/>
        </w:rPr>
        <w:t>20%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Земельный участок: приобрести (для дачи или ведения домашнего хозяйства), оформление, передача прав и т.д.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Жилплощадь: получить (в </w:t>
      </w:r>
      <w:proofErr w:type="spellStart"/>
      <w:r w:rsidRPr="000F0B32">
        <w:rPr>
          <w:rFonts w:ascii="Times New Roman" w:hAnsi="Times New Roman" w:cs="Times New Roman"/>
          <w:sz w:val="28"/>
          <w:szCs w:val="28"/>
        </w:rPr>
        <w:t>т.ч</w:t>
      </w:r>
      <w:proofErr w:type="spellEnd"/>
      <w:r w:rsidRPr="000F0B32">
        <w:rPr>
          <w:rFonts w:ascii="Times New Roman" w:hAnsi="Times New Roman" w:cs="Times New Roman"/>
          <w:sz w:val="28"/>
          <w:szCs w:val="28"/>
        </w:rPr>
        <w:t xml:space="preserve">. и по ипотеке)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другое  </w:t>
      </w:r>
      <w:r w:rsidRPr="000F0B32">
        <w:rPr>
          <w:rFonts w:ascii="Times New Roman" w:hAnsi="Times New Roman" w:cs="Times New Roman"/>
          <w:b/>
          <w:sz w:val="28"/>
          <w:szCs w:val="28"/>
        </w:rPr>
        <w:t>35%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 xml:space="preserve">*В какую сумму Вам обошлась взятка? (Если это был подарок, то </w:t>
      </w:r>
      <w:proofErr w:type="gramStart"/>
      <w:r w:rsidRPr="000F0B32">
        <w:rPr>
          <w:rFonts w:ascii="Times New Roman" w:hAnsi="Times New Roman" w:cs="Times New Roman"/>
          <w:b/>
          <w:sz w:val="28"/>
          <w:szCs w:val="28"/>
        </w:rPr>
        <w:t>примерно</w:t>
      </w:r>
      <w:proofErr w:type="gramEnd"/>
      <w:r w:rsidRPr="000F0B32">
        <w:rPr>
          <w:rFonts w:ascii="Times New Roman" w:hAnsi="Times New Roman" w:cs="Times New Roman"/>
          <w:b/>
          <w:sz w:val="28"/>
          <w:szCs w:val="28"/>
        </w:rPr>
        <w:t xml:space="preserve"> в какую сумму?) Укажите в рублях.</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*Использовали ли Вы посредников при передаче взятки или подарка?</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Да </w:t>
      </w:r>
      <w:r w:rsidRPr="000F0B32">
        <w:rPr>
          <w:rFonts w:ascii="Times New Roman" w:hAnsi="Times New Roman" w:cs="Times New Roman"/>
          <w:b/>
          <w:sz w:val="28"/>
          <w:szCs w:val="28"/>
        </w:rPr>
        <w:t>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Нет </w:t>
      </w:r>
      <w:r w:rsidRPr="000F0B32">
        <w:rPr>
          <w:rFonts w:ascii="Times New Roman" w:hAnsi="Times New Roman" w:cs="Times New Roman"/>
          <w:b/>
          <w:sz w:val="28"/>
          <w:szCs w:val="28"/>
        </w:rPr>
        <w:t>100%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*Кто был инициатором данной ситуации?</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Я лично </w:t>
      </w:r>
      <w:r w:rsidRPr="000F0B32">
        <w:rPr>
          <w:rFonts w:ascii="Times New Roman" w:hAnsi="Times New Roman" w:cs="Times New Roman"/>
          <w:b/>
          <w:sz w:val="28"/>
          <w:szCs w:val="28"/>
        </w:rPr>
        <w:t>12%</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Должностное лицо </w:t>
      </w:r>
      <w:r w:rsidRPr="000F0B32">
        <w:rPr>
          <w:rFonts w:ascii="Times New Roman" w:hAnsi="Times New Roman" w:cs="Times New Roman"/>
          <w:b/>
          <w:sz w:val="28"/>
          <w:szCs w:val="28"/>
        </w:rPr>
        <w:t>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*В чем, по Вашему мнению, причины коррупции?</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Низкие заработные платы работников бюджетной сферы </w:t>
      </w:r>
      <w:r w:rsidRPr="000F0B32">
        <w:rPr>
          <w:rFonts w:ascii="Times New Roman" w:hAnsi="Times New Roman" w:cs="Times New Roman"/>
          <w:b/>
          <w:sz w:val="28"/>
          <w:szCs w:val="28"/>
        </w:rPr>
        <w:t>20%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Возможность принятия единоличного решения должностными лицами, свобода принятия решений </w:t>
      </w:r>
      <w:r w:rsidRPr="000F0B32">
        <w:rPr>
          <w:rFonts w:ascii="Times New Roman" w:hAnsi="Times New Roman" w:cs="Times New Roman"/>
          <w:b/>
          <w:sz w:val="28"/>
          <w:szCs w:val="28"/>
        </w:rPr>
        <w:t>10%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Недостаточно строгий </w:t>
      </w:r>
      <w:proofErr w:type="gramStart"/>
      <w:r w:rsidRPr="000F0B32">
        <w:rPr>
          <w:rFonts w:ascii="Times New Roman" w:hAnsi="Times New Roman" w:cs="Times New Roman"/>
          <w:sz w:val="28"/>
          <w:szCs w:val="28"/>
        </w:rPr>
        <w:t>контроль за</w:t>
      </w:r>
      <w:proofErr w:type="gramEnd"/>
      <w:r w:rsidRPr="000F0B32">
        <w:rPr>
          <w:rFonts w:ascii="Times New Roman" w:hAnsi="Times New Roman" w:cs="Times New Roman"/>
          <w:sz w:val="28"/>
          <w:szCs w:val="28"/>
        </w:rPr>
        <w:t xml:space="preserve"> действиями чиновников, их доходами и расходами </w:t>
      </w:r>
      <w:r w:rsidRPr="000F0B32">
        <w:rPr>
          <w:rFonts w:ascii="Times New Roman" w:hAnsi="Times New Roman" w:cs="Times New Roman"/>
          <w:b/>
          <w:sz w:val="28"/>
          <w:szCs w:val="28"/>
        </w:rPr>
        <w:t>45%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Национальные традиции, менталитет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lastRenderedPageBreak/>
        <w:t xml:space="preserve"> Неадекватность наказания за факты коррупции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Отсутствие общественного контроля </w:t>
      </w:r>
      <w:r w:rsidRPr="000F0B32">
        <w:rPr>
          <w:rFonts w:ascii="Times New Roman" w:hAnsi="Times New Roman" w:cs="Times New Roman"/>
          <w:b/>
          <w:sz w:val="28"/>
          <w:szCs w:val="28"/>
        </w:rPr>
        <w:t>15%</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*Знаете ли Вы лично какие-либо действия со стороны властей, направленные на борьбу с коррупцией?</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Судебные дела против взяточников и коррупционеров </w:t>
      </w:r>
      <w:r w:rsidRPr="000F0B32">
        <w:rPr>
          <w:rFonts w:ascii="Times New Roman" w:hAnsi="Times New Roman" w:cs="Times New Roman"/>
          <w:b/>
          <w:sz w:val="28"/>
          <w:szCs w:val="28"/>
        </w:rPr>
        <w:t>10%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Снятие с должности, увольнение должностного лица, уличенного в коррупции </w:t>
      </w:r>
      <w:r w:rsidRPr="000F0B32">
        <w:rPr>
          <w:rFonts w:ascii="Times New Roman" w:hAnsi="Times New Roman" w:cs="Times New Roman"/>
          <w:b/>
          <w:sz w:val="28"/>
          <w:szCs w:val="28"/>
        </w:rPr>
        <w:t>10%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Принятие законодательных актов, направленных на борьбу с коррупцией </w:t>
      </w:r>
      <w:r w:rsidRPr="000F0B32">
        <w:rPr>
          <w:rFonts w:ascii="Times New Roman" w:hAnsi="Times New Roman" w:cs="Times New Roman"/>
          <w:b/>
          <w:sz w:val="28"/>
          <w:szCs w:val="28"/>
        </w:rPr>
        <w:t>10%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Антикоррупционная пропаганда в СМИ </w:t>
      </w:r>
      <w:r w:rsidRPr="000F0B32">
        <w:rPr>
          <w:rFonts w:ascii="Times New Roman" w:hAnsi="Times New Roman" w:cs="Times New Roman"/>
          <w:b/>
          <w:sz w:val="28"/>
          <w:szCs w:val="28"/>
        </w:rPr>
        <w:t>15%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Учреждение специального органа, нацеленного на борьбу с коррупцией </w:t>
      </w:r>
      <w:r w:rsidRPr="000F0B32">
        <w:rPr>
          <w:rFonts w:ascii="Times New Roman" w:hAnsi="Times New Roman" w:cs="Times New Roman"/>
          <w:b/>
          <w:sz w:val="28"/>
          <w:szCs w:val="28"/>
        </w:rPr>
        <w:t>25%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Ничего не знаю </w:t>
      </w:r>
      <w:r w:rsidRPr="000F0B32">
        <w:rPr>
          <w:rFonts w:ascii="Times New Roman" w:hAnsi="Times New Roman" w:cs="Times New Roman"/>
          <w:b/>
          <w:sz w:val="28"/>
          <w:szCs w:val="28"/>
        </w:rPr>
        <w:t>30%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*Ваш пол</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Мужской </w:t>
      </w:r>
      <w:r w:rsidRPr="000F0B32">
        <w:rPr>
          <w:rFonts w:ascii="Times New Roman" w:hAnsi="Times New Roman" w:cs="Times New Roman"/>
          <w:b/>
          <w:sz w:val="28"/>
          <w:szCs w:val="28"/>
        </w:rPr>
        <w:t>60%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Женский </w:t>
      </w:r>
      <w:r w:rsidRPr="000F0B32">
        <w:rPr>
          <w:rFonts w:ascii="Times New Roman" w:hAnsi="Times New Roman" w:cs="Times New Roman"/>
          <w:b/>
          <w:sz w:val="28"/>
          <w:szCs w:val="28"/>
        </w:rPr>
        <w:t>40%</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*Ваш возраст</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18 – 29 лет </w:t>
      </w:r>
      <w:r w:rsidRPr="000F0B32">
        <w:rPr>
          <w:rFonts w:ascii="Times New Roman" w:hAnsi="Times New Roman" w:cs="Times New Roman"/>
          <w:b/>
          <w:sz w:val="28"/>
          <w:szCs w:val="28"/>
        </w:rPr>
        <w:t>20%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30 – 49 лет </w:t>
      </w:r>
      <w:r w:rsidRPr="000F0B32">
        <w:rPr>
          <w:rFonts w:ascii="Times New Roman" w:hAnsi="Times New Roman" w:cs="Times New Roman"/>
          <w:b/>
          <w:sz w:val="28"/>
          <w:szCs w:val="28"/>
        </w:rPr>
        <w:t>65%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50 – 59 лет </w:t>
      </w:r>
      <w:r w:rsidRPr="000F0B32">
        <w:rPr>
          <w:rFonts w:ascii="Times New Roman" w:hAnsi="Times New Roman" w:cs="Times New Roman"/>
          <w:b/>
          <w:sz w:val="28"/>
          <w:szCs w:val="28"/>
        </w:rPr>
        <w:t>15%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60 лет и старше</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b/>
          <w:sz w:val="28"/>
          <w:szCs w:val="28"/>
        </w:rPr>
        <w:t>*Ваше образование</w:t>
      </w:r>
    </w:p>
    <w:p w:rsidR="00734343" w:rsidRPr="000F0B32" w:rsidRDefault="00734343" w:rsidP="00734343">
      <w:pPr>
        <w:spacing w:after="0" w:line="240" w:lineRule="auto"/>
        <w:rPr>
          <w:rFonts w:ascii="Times New Roman" w:hAnsi="Times New Roman" w:cs="Times New Roman"/>
          <w:b/>
          <w:sz w:val="28"/>
          <w:szCs w:val="28"/>
        </w:rPr>
      </w:pPr>
      <w:r w:rsidRPr="000F0B32">
        <w:rPr>
          <w:rFonts w:ascii="Times New Roman" w:hAnsi="Times New Roman" w:cs="Times New Roman"/>
          <w:sz w:val="28"/>
          <w:szCs w:val="28"/>
        </w:rPr>
        <w:t xml:space="preserve">  Неполное среднее </w:t>
      </w:r>
      <w:r w:rsidRPr="000F0B32">
        <w:rPr>
          <w:rFonts w:ascii="Times New Roman" w:hAnsi="Times New Roman" w:cs="Times New Roman"/>
          <w:b/>
          <w:sz w:val="28"/>
          <w:szCs w:val="28"/>
        </w:rPr>
        <w:t>5%</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Среднее (школа, ПТУ)</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Среднее специальное (техникум) </w:t>
      </w:r>
      <w:r w:rsidRPr="000F0B32">
        <w:rPr>
          <w:rFonts w:ascii="Times New Roman" w:hAnsi="Times New Roman" w:cs="Times New Roman"/>
          <w:b/>
          <w:sz w:val="28"/>
          <w:szCs w:val="28"/>
        </w:rPr>
        <w:t>40%</w:t>
      </w:r>
    </w:p>
    <w:p w:rsidR="00734343" w:rsidRPr="000F0B32" w:rsidRDefault="00734343" w:rsidP="00734343">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w:t>
      </w:r>
      <w:proofErr w:type="gramStart"/>
      <w:r w:rsidRPr="000F0B32">
        <w:rPr>
          <w:rFonts w:ascii="Times New Roman" w:hAnsi="Times New Roman" w:cs="Times New Roman"/>
          <w:sz w:val="28"/>
          <w:szCs w:val="28"/>
        </w:rPr>
        <w:t>Незаконченное</w:t>
      </w:r>
      <w:proofErr w:type="gramEnd"/>
      <w:r w:rsidRPr="000F0B32">
        <w:rPr>
          <w:rFonts w:ascii="Times New Roman" w:hAnsi="Times New Roman" w:cs="Times New Roman"/>
          <w:sz w:val="28"/>
          <w:szCs w:val="28"/>
        </w:rPr>
        <w:t xml:space="preserve"> высшее (не менее 3-х курсов вуза) </w:t>
      </w:r>
      <w:r w:rsidRPr="000F0B32">
        <w:rPr>
          <w:rFonts w:ascii="Times New Roman" w:hAnsi="Times New Roman" w:cs="Times New Roman"/>
          <w:b/>
          <w:sz w:val="28"/>
          <w:szCs w:val="28"/>
        </w:rPr>
        <w:t>20%</w:t>
      </w:r>
    </w:p>
    <w:p w:rsidR="00734343" w:rsidRPr="000F0B32" w:rsidRDefault="00734343" w:rsidP="000F0B32">
      <w:pPr>
        <w:spacing w:after="0" w:line="240" w:lineRule="auto"/>
        <w:rPr>
          <w:rFonts w:ascii="Times New Roman" w:hAnsi="Times New Roman" w:cs="Times New Roman"/>
          <w:sz w:val="28"/>
          <w:szCs w:val="28"/>
        </w:rPr>
      </w:pPr>
      <w:r w:rsidRPr="000F0B32">
        <w:rPr>
          <w:rFonts w:ascii="Times New Roman" w:hAnsi="Times New Roman" w:cs="Times New Roman"/>
          <w:sz w:val="28"/>
          <w:szCs w:val="28"/>
        </w:rPr>
        <w:t xml:space="preserve"> Высшее </w:t>
      </w:r>
      <w:r w:rsidRPr="000F0B32">
        <w:rPr>
          <w:rFonts w:ascii="Times New Roman" w:hAnsi="Times New Roman" w:cs="Times New Roman"/>
          <w:b/>
          <w:sz w:val="28"/>
          <w:szCs w:val="28"/>
        </w:rPr>
        <w:t>35%</w:t>
      </w:r>
    </w:p>
    <w:p w:rsidR="00C3717A" w:rsidRPr="00C3717A" w:rsidRDefault="00C3717A" w:rsidP="00C3717A">
      <w:pPr>
        <w:spacing w:after="0" w:line="240" w:lineRule="auto"/>
        <w:jc w:val="both"/>
        <w:rPr>
          <w:rFonts w:ascii="Times New Roman" w:eastAsia="Times New Roman" w:hAnsi="Times New Roman" w:cs="Times New Roman"/>
          <w:b/>
          <w:sz w:val="28"/>
          <w:szCs w:val="28"/>
          <w:lang w:eastAsia="ru-RU"/>
        </w:rPr>
      </w:pPr>
      <w:r w:rsidRPr="00C3717A">
        <w:rPr>
          <w:rFonts w:ascii="Times New Roman" w:eastAsia="Times New Roman" w:hAnsi="Times New Roman" w:cs="Times New Roman"/>
          <w:sz w:val="28"/>
          <w:szCs w:val="28"/>
          <w:lang w:eastAsia="ru-RU"/>
        </w:rPr>
        <w:t xml:space="preserve">           С целью выявления отношения граждан к коррупции как к негативному социальному явлению, а также установления причин и условий ее возникновения, сотрудники редакции газеты «Алькеевские вести» провели опрос среди жителей Алькеевского муниципального района. От жителей района поступали такие ответы, как:</w:t>
      </w:r>
      <w:r w:rsidR="00BE1C3D">
        <w:rPr>
          <w:rFonts w:ascii="Times New Roman" w:eastAsia="Times New Roman" w:hAnsi="Times New Roman" w:cs="Times New Roman"/>
          <w:sz w:val="28"/>
          <w:szCs w:val="28"/>
          <w:lang w:eastAsia="ru-RU"/>
        </w:rPr>
        <w:t xml:space="preserve"> </w:t>
      </w:r>
      <w:r w:rsidR="00BE1C3D" w:rsidRPr="00BE1C3D">
        <w:rPr>
          <w:rFonts w:ascii="Times New Roman" w:eastAsia="Times New Roman" w:hAnsi="Times New Roman" w:cs="Times New Roman"/>
          <w:sz w:val="28"/>
          <w:szCs w:val="28"/>
          <w:lang w:eastAsia="ru-RU"/>
        </w:rPr>
        <w:t>«Любой вопрос можно решить законн</w:t>
      </w:r>
      <w:r w:rsidR="00BE1C3D">
        <w:rPr>
          <w:rFonts w:ascii="Times New Roman" w:eastAsia="Times New Roman" w:hAnsi="Times New Roman" w:cs="Times New Roman"/>
          <w:sz w:val="28"/>
          <w:szCs w:val="28"/>
          <w:lang w:eastAsia="ru-RU"/>
        </w:rPr>
        <w:t>ым путем»,</w:t>
      </w:r>
      <w:r w:rsidRPr="00C3717A">
        <w:rPr>
          <w:rFonts w:ascii="Times New Roman" w:eastAsia="Times New Roman" w:hAnsi="Times New Roman" w:cs="Times New Roman"/>
          <w:sz w:val="28"/>
          <w:szCs w:val="28"/>
          <w:lang w:eastAsia="ru-RU"/>
        </w:rPr>
        <w:t xml:space="preserve"> «</w:t>
      </w:r>
      <w:r w:rsidR="00ED7028">
        <w:rPr>
          <w:rFonts w:ascii="Times New Roman" w:eastAsia="Times New Roman" w:hAnsi="Times New Roman" w:cs="Times New Roman"/>
          <w:sz w:val="28"/>
          <w:szCs w:val="28"/>
          <w:lang w:eastAsia="ru-RU"/>
        </w:rPr>
        <w:t>Я принципиально не даю взятки, плачу налоги</w:t>
      </w:r>
      <w:r w:rsidRPr="00C3717A">
        <w:rPr>
          <w:rFonts w:ascii="Times New Roman" w:eastAsia="Times New Roman" w:hAnsi="Times New Roman" w:cs="Times New Roman"/>
          <w:sz w:val="28"/>
          <w:szCs w:val="28"/>
          <w:lang w:eastAsia="ru-RU"/>
        </w:rPr>
        <w:t xml:space="preserve">», «Ни я не давал, ни у </w:t>
      </w:r>
      <w:proofErr w:type="gramStart"/>
      <w:r w:rsidR="00BE1C3D">
        <w:rPr>
          <w:rFonts w:ascii="Times New Roman" w:eastAsia="Times New Roman" w:hAnsi="Times New Roman" w:cs="Times New Roman"/>
          <w:sz w:val="28"/>
          <w:szCs w:val="28"/>
          <w:lang w:eastAsia="ru-RU"/>
        </w:rPr>
        <w:t>меня</w:t>
      </w:r>
      <w:proofErr w:type="gramEnd"/>
      <w:r w:rsidR="00BE1C3D">
        <w:rPr>
          <w:rFonts w:ascii="Times New Roman" w:eastAsia="Times New Roman" w:hAnsi="Times New Roman" w:cs="Times New Roman"/>
          <w:sz w:val="28"/>
          <w:szCs w:val="28"/>
          <w:lang w:eastAsia="ru-RU"/>
        </w:rPr>
        <w:t xml:space="preserve"> ни разу не просили взяток».</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 xml:space="preserve">Д) Перечислить основные 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C3717A" w:rsidRPr="00C3717A" w:rsidRDefault="00C3717A" w:rsidP="00C3717A">
      <w:pPr>
        <w:spacing w:after="0" w:line="240" w:lineRule="auto"/>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Основными направлениями, где наиболее высоки коррупционные риски, являются земельные вопросы, вопросы строительства и капитального ремонта на бюджетные средства, получение субсидий и грантов, сферы здравоохранения и образования. </w:t>
      </w:r>
    </w:p>
    <w:p w:rsidR="00C3717A" w:rsidRPr="00C3717A" w:rsidRDefault="00C3717A" w:rsidP="00C3717A">
      <w:pPr>
        <w:spacing w:after="0"/>
        <w:ind w:firstLine="426"/>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С целью снижения коррупционных проявлений в ГАУ</w:t>
      </w:r>
      <w:r w:rsidR="00BE1C3D">
        <w:rPr>
          <w:rFonts w:ascii="Times New Roman" w:eastAsia="Times New Roman" w:hAnsi="Times New Roman" w:cs="Times New Roman"/>
          <w:sz w:val="28"/>
          <w:szCs w:val="28"/>
          <w:lang w:eastAsia="ru-RU"/>
        </w:rPr>
        <w:t>З «Базарно-</w:t>
      </w:r>
      <w:proofErr w:type="spellStart"/>
      <w:r w:rsidR="00BE1C3D">
        <w:rPr>
          <w:rFonts w:ascii="Times New Roman" w:eastAsia="Times New Roman" w:hAnsi="Times New Roman" w:cs="Times New Roman"/>
          <w:sz w:val="28"/>
          <w:szCs w:val="28"/>
          <w:lang w:eastAsia="ru-RU"/>
        </w:rPr>
        <w:t>Матакская</w:t>
      </w:r>
      <w:proofErr w:type="spellEnd"/>
      <w:r w:rsidR="00BE1C3D">
        <w:rPr>
          <w:rFonts w:ascii="Times New Roman" w:eastAsia="Times New Roman" w:hAnsi="Times New Roman" w:cs="Times New Roman"/>
          <w:sz w:val="28"/>
          <w:szCs w:val="28"/>
          <w:lang w:eastAsia="ru-RU"/>
        </w:rPr>
        <w:t xml:space="preserve"> ЦРБ» в 2022</w:t>
      </w:r>
      <w:r w:rsidRPr="00C3717A">
        <w:rPr>
          <w:rFonts w:ascii="Times New Roman" w:eastAsia="Times New Roman" w:hAnsi="Times New Roman" w:cs="Times New Roman"/>
          <w:sz w:val="28"/>
          <w:szCs w:val="28"/>
          <w:lang w:eastAsia="ru-RU"/>
        </w:rPr>
        <w:t xml:space="preserve"> году проведены профилактические беседы с администрацией больницы, заведующими отделениями, лечащими врачам ГАУЗ «Базарно-</w:t>
      </w:r>
      <w:proofErr w:type="spellStart"/>
      <w:r w:rsidRPr="00C3717A">
        <w:rPr>
          <w:rFonts w:ascii="Times New Roman" w:eastAsia="Times New Roman" w:hAnsi="Times New Roman" w:cs="Times New Roman"/>
          <w:sz w:val="28"/>
          <w:szCs w:val="28"/>
          <w:lang w:eastAsia="ru-RU"/>
        </w:rPr>
        <w:t>Матакская</w:t>
      </w:r>
      <w:proofErr w:type="spellEnd"/>
      <w:r w:rsidRPr="00C3717A">
        <w:rPr>
          <w:rFonts w:ascii="Times New Roman" w:eastAsia="Times New Roman" w:hAnsi="Times New Roman" w:cs="Times New Roman"/>
          <w:sz w:val="28"/>
          <w:szCs w:val="28"/>
          <w:lang w:eastAsia="ru-RU"/>
        </w:rPr>
        <w:t xml:space="preserve"> ЦРБ». Также вышеуказанная  работа проведена с </w:t>
      </w:r>
      <w:r w:rsidRPr="00C3717A">
        <w:rPr>
          <w:rFonts w:ascii="Times New Roman" w:eastAsia="Times New Roman" w:hAnsi="Times New Roman" w:cs="Times New Roman"/>
          <w:sz w:val="28"/>
          <w:szCs w:val="28"/>
          <w:lang w:eastAsia="ru-RU"/>
        </w:rPr>
        <w:lastRenderedPageBreak/>
        <w:t>работниками МКУ «Палата имущественных и земельных отношений», «Управлением сельского хозяйства и продовольствия Алькеевского муниципального района», руководителями образовательных учреждений</w:t>
      </w:r>
      <w:r w:rsidR="00BE1C3D">
        <w:rPr>
          <w:rFonts w:ascii="Times New Roman" w:eastAsia="Times New Roman" w:hAnsi="Times New Roman" w:cs="Times New Roman"/>
          <w:sz w:val="28"/>
          <w:szCs w:val="28"/>
          <w:lang w:eastAsia="ru-RU"/>
        </w:rPr>
        <w:t>, отдела культуры Исполнительного комитета района</w:t>
      </w:r>
      <w:r w:rsidR="0084424F">
        <w:rPr>
          <w:rFonts w:ascii="Times New Roman" w:eastAsia="Times New Roman" w:hAnsi="Times New Roman" w:cs="Times New Roman"/>
          <w:sz w:val="28"/>
          <w:szCs w:val="28"/>
          <w:lang w:eastAsia="ru-RU"/>
        </w:rPr>
        <w:t>, муниципальными служащими</w:t>
      </w:r>
      <w:r w:rsidRPr="00C3717A">
        <w:rPr>
          <w:rFonts w:ascii="Times New Roman" w:eastAsia="Times New Roman" w:hAnsi="Times New Roman" w:cs="Times New Roman"/>
          <w:sz w:val="28"/>
          <w:szCs w:val="28"/>
          <w:lang w:eastAsia="ru-RU"/>
        </w:rPr>
        <w:t>.</w:t>
      </w:r>
    </w:p>
    <w:p w:rsidR="00C3717A" w:rsidRPr="00C3717A" w:rsidRDefault="00C3717A" w:rsidP="00C3717A">
      <w:pPr>
        <w:widowControl w:val="0"/>
        <w:spacing w:after="0" w:line="240" w:lineRule="auto"/>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color w:val="000000"/>
          <w:sz w:val="28"/>
          <w:szCs w:val="28"/>
          <w:lang w:eastAsia="ru-RU"/>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w:t>
      </w:r>
      <w:r w:rsidRPr="00C3717A">
        <w:rPr>
          <w:rFonts w:ascii="Times New Roman" w:eastAsia="Times New Roman" w:hAnsi="Times New Roman" w:cs="Times New Roman"/>
          <w:sz w:val="28"/>
          <w:szCs w:val="28"/>
          <w:lang w:eastAsia="ru-RU"/>
        </w:rPr>
        <w:t xml:space="preserve">Алькеевского </w:t>
      </w:r>
      <w:r w:rsidRPr="00C3717A">
        <w:rPr>
          <w:rFonts w:ascii="Times New Roman" w:eastAsia="Times New Roman" w:hAnsi="Times New Roman" w:cs="Times New Roman"/>
          <w:color w:val="000000"/>
          <w:sz w:val="28"/>
          <w:szCs w:val="28"/>
          <w:lang w:eastAsia="ru-RU"/>
        </w:rPr>
        <w:t>муниципального района.</w:t>
      </w:r>
      <w:r w:rsidRPr="00C3717A">
        <w:rPr>
          <w:rFonts w:ascii="Times New Roman" w:eastAsia="Times New Roman" w:hAnsi="Times New Roman" w:cs="Times New Roman"/>
          <w:color w:val="000000"/>
          <w:sz w:val="24"/>
          <w:szCs w:val="24"/>
          <w:lang w:eastAsia="ru-RU"/>
        </w:rPr>
        <w:t xml:space="preserve"> </w:t>
      </w:r>
      <w:r w:rsidRPr="00C3717A">
        <w:rPr>
          <w:rFonts w:ascii="Times New Roman" w:eastAsia="Times New Roman" w:hAnsi="Times New Roman" w:cs="Times New Roman"/>
          <w:sz w:val="28"/>
          <w:szCs w:val="28"/>
          <w:lang w:eastAsia="ru-RU"/>
        </w:rPr>
        <w:t>В 2018 году административные регламенты предоставления муниципальных услуг органов местного самоуправления утверждены в новой редакции постановлением Исполнительного комитета муниципального района от 13.09.2018 г. №372 «Об утверждении административных регламентов предоставления государственных и муниципальных услуг».</w:t>
      </w:r>
    </w:p>
    <w:p w:rsidR="00C3717A" w:rsidRPr="00C3717A" w:rsidRDefault="00C3717A" w:rsidP="00C3717A">
      <w:pPr>
        <w:widowControl w:val="0"/>
        <w:spacing w:after="0" w:line="240" w:lineRule="auto"/>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взаимодействует с органами государственной власти, органами местного самоуправления и организациями, участвующими в предоставлении государственных  и муниципальных услуг, и осуществляющие функции информирования граждан и организаций по приему и выдаче документов для получения государственных и муниципальных услуг в режиме "одного окна".</w:t>
      </w:r>
    </w:p>
    <w:p w:rsidR="00C3717A" w:rsidRPr="00C3717A" w:rsidRDefault="00C3717A" w:rsidP="00C3717A">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Руководитель МФЦ </w:t>
      </w:r>
      <w:r w:rsidR="0084424F">
        <w:rPr>
          <w:rFonts w:ascii="Times New Roman" w:eastAsia="Times New Roman" w:hAnsi="Times New Roman" w:cs="Times New Roman"/>
          <w:sz w:val="28"/>
          <w:szCs w:val="28"/>
          <w:lang w:eastAsia="ru-RU"/>
        </w:rPr>
        <w:t xml:space="preserve">принимает участие </w:t>
      </w:r>
      <w:r w:rsidRPr="00C3717A">
        <w:rPr>
          <w:rFonts w:ascii="Times New Roman" w:eastAsia="Times New Roman" w:hAnsi="Times New Roman" w:cs="Times New Roman"/>
          <w:sz w:val="28"/>
          <w:szCs w:val="28"/>
          <w:lang w:eastAsia="ru-RU"/>
        </w:rPr>
        <w:t xml:space="preserve">на заседании комиссии по координации работы по противодействию </w:t>
      </w:r>
      <w:r w:rsidR="00456642">
        <w:rPr>
          <w:rFonts w:ascii="Times New Roman" w:eastAsia="Times New Roman" w:hAnsi="Times New Roman" w:cs="Times New Roman"/>
          <w:sz w:val="28"/>
          <w:szCs w:val="28"/>
          <w:lang w:eastAsia="ru-RU"/>
        </w:rPr>
        <w:t xml:space="preserve">коррупции муниципального района, </w:t>
      </w:r>
      <w:r w:rsidRPr="00C3717A">
        <w:rPr>
          <w:rFonts w:ascii="Times New Roman" w:eastAsia="Times New Roman" w:hAnsi="Times New Roman" w:cs="Times New Roman"/>
          <w:sz w:val="28"/>
          <w:szCs w:val="28"/>
          <w:lang w:eastAsia="ru-RU"/>
        </w:rPr>
        <w:t>в целом МФЦ стремится усовершенствовать свою работу, тесно взаимодействует с органами власти, проводит обучение сотрудников, чтоб максимально удовлетворить запросы граждан.</w:t>
      </w:r>
    </w:p>
    <w:p w:rsidR="00C3717A" w:rsidRPr="00C3717A" w:rsidRDefault="00C3717A" w:rsidP="00C3717A">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По результатам совместной работы по мере необходимости, а также по мере внесения изменений в действующее законодательство в административные регламенты предоставления муниципальных услуг периодически вносятся изменения.</w:t>
      </w:r>
    </w:p>
    <w:p w:rsidR="00C3717A" w:rsidRPr="00C3717A" w:rsidRDefault="00C3717A" w:rsidP="00C3717A">
      <w:pPr>
        <w:spacing w:after="0"/>
        <w:ind w:firstLine="709"/>
        <w:contextualSpacing/>
        <w:jc w:val="both"/>
        <w:rPr>
          <w:rFonts w:ascii="Times New Roman" w:eastAsia="Times New Roman" w:hAnsi="Times New Roman" w:cs="Times New Roman"/>
          <w:color w:val="000000"/>
          <w:sz w:val="28"/>
          <w:szCs w:val="28"/>
          <w:lang w:eastAsia="ru-RU"/>
        </w:rPr>
      </w:pPr>
      <w:r w:rsidRPr="00C3717A">
        <w:rPr>
          <w:rFonts w:ascii="Times New Roman" w:eastAsia="Times New Roman" w:hAnsi="Times New Roman" w:cs="Times New Roman"/>
          <w:color w:val="000000"/>
          <w:sz w:val="28"/>
          <w:szCs w:val="28"/>
          <w:lang w:eastAsia="ru-RU"/>
        </w:rPr>
        <w:t>Профилактикой и противодействием коррупционным проявлениям в муниципальных учреждениях является организация закупок товаров, работ и услуг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717A" w:rsidRPr="00C3717A" w:rsidRDefault="00C3717A" w:rsidP="00C3717A">
      <w:pPr>
        <w:spacing w:after="0"/>
        <w:ind w:firstLine="709"/>
        <w:contextualSpacing/>
        <w:jc w:val="both"/>
        <w:rPr>
          <w:rFonts w:ascii="Times New Roman" w:eastAsia="Times New Roman" w:hAnsi="Times New Roman" w:cs="Times New Roman"/>
          <w:color w:val="000000"/>
          <w:sz w:val="28"/>
          <w:szCs w:val="28"/>
          <w:lang w:eastAsia="ru-RU"/>
        </w:rPr>
      </w:pPr>
      <w:r w:rsidRPr="00C3717A">
        <w:rPr>
          <w:rFonts w:ascii="Times New Roman" w:eastAsia="Times New Roman" w:hAnsi="Times New Roman" w:cs="Times New Roman"/>
          <w:color w:val="000000"/>
          <w:sz w:val="28"/>
          <w:szCs w:val="28"/>
          <w:lang w:eastAsia="ru-RU"/>
        </w:rPr>
        <w:t xml:space="preserve">Для обеспечения прозрачности закупок работает единая общедоступная информационная система «Общероссийский официальный сайт «zakupki.gov.ru». В ней размещаются планы закупок, данные об их реализации, реестры заключенных контрактов и недобросовестных поставщиков, каталоги товаров (работ, услуг), результаты мониторинга и аудита закупок, введено общественное обсуждение закупок. </w:t>
      </w:r>
    </w:p>
    <w:p w:rsidR="00C3717A" w:rsidRPr="00C3717A" w:rsidRDefault="00C3717A" w:rsidP="00C3717A">
      <w:pPr>
        <w:spacing w:after="0" w:line="240" w:lineRule="auto"/>
        <w:ind w:firstLine="426"/>
        <w:jc w:val="both"/>
        <w:rPr>
          <w:rFonts w:ascii="Times New Roman" w:hAnsi="Times New Roman" w:cs="Times New Roman"/>
          <w:b/>
          <w:i/>
          <w:sz w:val="28"/>
          <w:szCs w:val="28"/>
          <w:u w:val="single"/>
        </w:rPr>
      </w:pPr>
      <w:r w:rsidRPr="00C3717A">
        <w:rPr>
          <w:rFonts w:ascii="Times New Roman" w:hAnsi="Times New Roman" w:cs="Times New Roman"/>
          <w:b/>
          <w:i/>
          <w:sz w:val="28"/>
          <w:szCs w:val="28"/>
          <w:u w:val="single"/>
        </w:rPr>
        <w:t>2) Меры по противодействию коррупции, реализованные в</w:t>
      </w:r>
      <w:r w:rsidRPr="00C3717A">
        <w:rPr>
          <w:rFonts w:ascii="Times New Roman" w:hAnsi="Times New Roman" w:cs="Times New Roman"/>
          <w:i/>
          <w:sz w:val="28"/>
          <w:szCs w:val="28"/>
          <w:u w:val="single"/>
        </w:rPr>
        <w:t xml:space="preserve"> </w:t>
      </w:r>
      <w:r w:rsidRPr="00C3717A">
        <w:rPr>
          <w:rFonts w:ascii="Times New Roman" w:hAnsi="Times New Roman" w:cs="Times New Roman"/>
          <w:b/>
          <w:i/>
          <w:sz w:val="28"/>
          <w:szCs w:val="28"/>
          <w:u w:val="single"/>
        </w:rPr>
        <w:t>муниципальном районе (городском округе)</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lastRenderedPageBreak/>
        <w:t>А) 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C3717A" w:rsidRPr="00C3717A" w:rsidRDefault="00C3717A" w:rsidP="00C3717A">
      <w:pPr>
        <w:spacing w:after="0"/>
        <w:ind w:firstLine="426"/>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Профилактикой и противодействием коррупционных проявлений в органах местного самоуправления является организация поставки товаров, выполнение работ и оказание услуг для муниципальных нужд, проводимые в соответствии с Федеральными   законодательствами.</w:t>
      </w:r>
    </w:p>
    <w:p w:rsidR="00C3717A" w:rsidRPr="00C3717A" w:rsidRDefault="00C3717A" w:rsidP="00C3717A">
      <w:pPr>
        <w:spacing w:after="0"/>
        <w:ind w:firstLine="36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В целях реализации Положений Федерального Закона от 05.04.2013 года №44-ФЗ «О контрактной системе в сфере закупок товаров, работ и услуг для обеспечения государственных и муниципальных нужд» полномочие на определение поставщиков (подрядчиков, исполнителей) для муниципальных органов, муниципальных казенных и бюджетных учреждений муниципального района, возложено на Исполнительный  комитет муниципального района.</w:t>
      </w:r>
    </w:p>
    <w:p w:rsidR="00C3717A" w:rsidRPr="00C3717A" w:rsidRDefault="00C3717A" w:rsidP="00C3717A">
      <w:pPr>
        <w:spacing w:after="0"/>
        <w:ind w:firstLine="36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Муниципальные заказчики осуществляют деятельность по контрактной системе. Вся информация о закупках, начиная с этапа планирования и заканчивая заключением и исполнением муниципальных контрактов и гражданско-правовых договоров, публикуется на официальном сайте РФ для размещения информации о размещении заказов на поставки товаров, выполнение работ, оказание услуг </w:t>
      </w:r>
      <w:hyperlink r:id="rId8" w:history="1">
        <w:r w:rsidRPr="00C3717A">
          <w:rPr>
            <w:rFonts w:ascii="Times New Roman" w:eastAsia="Calibri" w:hAnsi="Times New Roman" w:cs="Times New Roman"/>
            <w:color w:val="0000FF" w:themeColor="hyperlink"/>
            <w:sz w:val="28"/>
            <w:szCs w:val="28"/>
            <w:u w:val="single"/>
          </w:rPr>
          <w:t>www.zakupki.gov.ru</w:t>
        </w:r>
      </w:hyperlink>
      <w:r w:rsidRPr="00C3717A">
        <w:rPr>
          <w:rFonts w:ascii="Times New Roman" w:eastAsia="Calibri" w:hAnsi="Times New Roman" w:cs="Times New Roman"/>
          <w:sz w:val="28"/>
          <w:szCs w:val="28"/>
        </w:rPr>
        <w:t xml:space="preserve"> . </w:t>
      </w:r>
    </w:p>
    <w:p w:rsidR="00954D47" w:rsidRDefault="00954D47" w:rsidP="005D71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сайте в открытом доступе регулярно размещаются сведения и документация по проводимым закупкам в Алькеевском муниципальном районе, данные о результатах закупок. По состоянию на 01.01.2023 года проведено 66 процедур торгов на общую сумму 188085 тыс. руб.,  из них  39 в форме электронного аукциона, с  единственным поставщиком заключено  27 контрактов. </w:t>
      </w:r>
    </w:p>
    <w:p w:rsidR="00954D47" w:rsidRDefault="00954D47" w:rsidP="005D71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 способом размещения закупок в районе является электронный аукцион. Главной особенностью данного способа является изолированность заказчиков от </w:t>
      </w:r>
      <w:proofErr w:type="spellStart"/>
      <w:r>
        <w:rPr>
          <w:rFonts w:ascii="Times New Roman" w:hAnsi="Times New Roman" w:cs="Times New Roman"/>
          <w:sz w:val="28"/>
          <w:szCs w:val="28"/>
        </w:rPr>
        <w:t>потенциональных</w:t>
      </w:r>
      <w:proofErr w:type="spellEnd"/>
      <w:r>
        <w:rPr>
          <w:rFonts w:ascii="Times New Roman" w:hAnsi="Times New Roman" w:cs="Times New Roman"/>
          <w:sz w:val="28"/>
          <w:szCs w:val="28"/>
        </w:rPr>
        <w:t xml:space="preserve"> подрядчиков, поставщиков, исполнителей при определении победителя,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несомненно предотвращает коррупционные проявления.</w:t>
      </w:r>
    </w:p>
    <w:p w:rsidR="00954D47" w:rsidRDefault="00954D47" w:rsidP="002278B2">
      <w:pPr>
        <w:spacing w:after="0"/>
        <w:jc w:val="both"/>
        <w:rPr>
          <w:rFonts w:ascii="Times New Roman" w:hAnsi="Times New Roman" w:cs="Times New Roman"/>
          <w:sz w:val="28"/>
          <w:szCs w:val="28"/>
        </w:rPr>
      </w:pPr>
      <w:r>
        <w:rPr>
          <w:rFonts w:ascii="Times New Roman" w:hAnsi="Times New Roman" w:cs="Times New Roman"/>
          <w:sz w:val="28"/>
          <w:szCs w:val="28"/>
        </w:rPr>
        <w:t xml:space="preserve">    Вышеуказанный комплекс мероприятий позволяет эффективно использовать бюджетные средства, </w:t>
      </w:r>
      <w:proofErr w:type="gramStart"/>
      <w:r>
        <w:rPr>
          <w:rFonts w:ascii="Times New Roman" w:hAnsi="Times New Roman" w:cs="Times New Roman"/>
          <w:sz w:val="28"/>
          <w:szCs w:val="28"/>
        </w:rPr>
        <w:t>способствует увеличению конкурентоспособности обеспечивает</w:t>
      </w:r>
      <w:proofErr w:type="gramEnd"/>
      <w:r>
        <w:rPr>
          <w:rFonts w:ascii="Times New Roman" w:hAnsi="Times New Roman" w:cs="Times New Roman"/>
          <w:sz w:val="28"/>
          <w:szCs w:val="28"/>
        </w:rPr>
        <w:t xml:space="preserve"> поставку качественных товаров.</w:t>
      </w:r>
    </w:p>
    <w:p w:rsidR="00656C9A" w:rsidRPr="001503F3" w:rsidRDefault="00656C9A" w:rsidP="002278B2">
      <w:pPr>
        <w:spacing w:after="0"/>
        <w:ind w:firstLine="708"/>
        <w:jc w:val="both"/>
        <w:rPr>
          <w:rFonts w:ascii="Times New Roman" w:hAnsi="Times New Roman" w:cs="Times New Roman"/>
          <w:sz w:val="28"/>
          <w:szCs w:val="28"/>
        </w:rPr>
      </w:pPr>
      <w:r w:rsidRPr="00DF380D">
        <w:rPr>
          <w:rFonts w:ascii="Times New Roman" w:hAnsi="Times New Roman" w:cs="Times New Roman"/>
          <w:sz w:val="28"/>
          <w:szCs w:val="28"/>
        </w:rPr>
        <w:t xml:space="preserve">В 2022 году заключено 55 договора аренды земельных участков, из них 40 договора заключено без проведения торгов, 15 договоров по результатам торгов. Площадь земель, переданных в аренду по договорам, составляет </w:t>
      </w:r>
      <w:r w:rsidRPr="00DF380D">
        <w:rPr>
          <w:rFonts w:ascii="Times New Roman" w:hAnsi="Times New Roman" w:cs="Times New Roman"/>
          <w:sz w:val="28"/>
          <w:szCs w:val="28"/>
        </w:rPr>
        <w:lastRenderedPageBreak/>
        <w:t>646,634  га, в том числе 40,413 га предоставлено по результатам без проведения торгов; 606,2217 га – по результатам торгов.</w:t>
      </w:r>
    </w:p>
    <w:p w:rsidR="00656C9A" w:rsidRDefault="00656C9A" w:rsidP="00656C9A">
      <w:pPr>
        <w:spacing w:after="0"/>
        <w:ind w:firstLine="708"/>
        <w:jc w:val="both"/>
        <w:rPr>
          <w:rFonts w:ascii="Times New Roman" w:hAnsi="Times New Roman" w:cs="Times New Roman"/>
          <w:sz w:val="28"/>
          <w:szCs w:val="28"/>
        </w:rPr>
      </w:pPr>
      <w:r w:rsidRPr="00165F09">
        <w:rPr>
          <w:rFonts w:ascii="Times New Roman" w:hAnsi="Times New Roman" w:cs="Times New Roman"/>
          <w:sz w:val="28"/>
          <w:szCs w:val="28"/>
        </w:rPr>
        <w:t xml:space="preserve">По состоянию на 01.01.2022 в бюджет района поступило платежей от аренды </w:t>
      </w:r>
      <w:r>
        <w:rPr>
          <w:rFonts w:ascii="Times New Roman" w:hAnsi="Times New Roman" w:cs="Times New Roman"/>
          <w:sz w:val="28"/>
          <w:szCs w:val="28"/>
        </w:rPr>
        <w:t xml:space="preserve">и продажи земельных участков всего 9,982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из них:</w:t>
      </w:r>
    </w:p>
    <w:p w:rsidR="00656C9A" w:rsidRDefault="00656C9A" w:rsidP="000F26C3">
      <w:pPr>
        <w:spacing w:after="0"/>
        <w:jc w:val="both"/>
        <w:rPr>
          <w:rFonts w:ascii="Times New Roman" w:hAnsi="Times New Roman" w:cs="Times New Roman"/>
          <w:sz w:val="28"/>
          <w:szCs w:val="28"/>
        </w:rPr>
      </w:pPr>
      <w:r>
        <w:rPr>
          <w:rFonts w:ascii="Times New Roman" w:hAnsi="Times New Roman" w:cs="Times New Roman"/>
          <w:sz w:val="28"/>
          <w:szCs w:val="28"/>
        </w:rPr>
        <w:t xml:space="preserve">- от аренды земельных участков 4,054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при прогнозе 4,0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 выполнение плана на 101,4%;</w:t>
      </w:r>
    </w:p>
    <w:p w:rsidR="00656C9A" w:rsidRPr="00165F09" w:rsidRDefault="00656C9A" w:rsidP="000F26C3">
      <w:pPr>
        <w:spacing w:after="0"/>
        <w:jc w:val="both"/>
        <w:rPr>
          <w:rFonts w:ascii="Times New Roman" w:hAnsi="Times New Roman" w:cs="Times New Roman"/>
          <w:sz w:val="28"/>
          <w:szCs w:val="28"/>
        </w:rPr>
      </w:pPr>
      <w:r>
        <w:rPr>
          <w:rFonts w:ascii="Times New Roman" w:hAnsi="Times New Roman" w:cs="Times New Roman"/>
          <w:sz w:val="28"/>
          <w:szCs w:val="28"/>
        </w:rPr>
        <w:t>-от продажи</w:t>
      </w:r>
      <w:r w:rsidRPr="00165F09">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5,928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при прогнозе 5,900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r w:rsidRPr="00165F09">
        <w:rPr>
          <w:rFonts w:ascii="Times New Roman" w:hAnsi="Times New Roman" w:cs="Times New Roman"/>
          <w:sz w:val="28"/>
          <w:szCs w:val="28"/>
        </w:rPr>
        <w:t>,</w:t>
      </w:r>
      <w:r>
        <w:rPr>
          <w:rFonts w:ascii="Times New Roman" w:hAnsi="Times New Roman" w:cs="Times New Roman"/>
          <w:sz w:val="28"/>
          <w:szCs w:val="28"/>
        </w:rPr>
        <w:t xml:space="preserve"> выполнение плана на 100,5%</w:t>
      </w:r>
      <w:r w:rsidRPr="00165F09">
        <w:rPr>
          <w:rFonts w:ascii="Times New Roman" w:hAnsi="Times New Roman" w:cs="Times New Roman"/>
          <w:sz w:val="28"/>
          <w:szCs w:val="28"/>
        </w:rPr>
        <w:t xml:space="preserve"> </w:t>
      </w:r>
      <w:r>
        <w:rPr>
          <w:rFonts w:ascii="Times New Roman" w:hAnsi="Times New Roman" w:cs="Times New Roman"/>
          <w:sz w:val="28"/>
          <w:szCs w:val="28"/>
        </w:rPr>
        <w:t>.</w:t>
      </w:r>
    </w:p>
    <w:p w:rsidR="00656C9A" w:rsidRPr="00C3717A" w:rsidRDefault="00656C9A" w:rsidP="00656C9A">
      <w:pPr>
        <w:widowControl w:val="0"/>
        <w:shd w:val="clear" w:color="auto" w:fill="FFFFFF"/>
        <w:autoSpaceDE w:val="0"/>
        <w:autoSpaceDN w:val="0"/>
        <w:adjustRightInd w:val="0"/>
        <w:spacing w:after="0" w:line="322" w:lineRule="exact"/>
        <w:ind w:left="62" w:firstLine="696"/>
        <w:jc w:val="both"/>
        <w:rPr>
          <w:rFonts w:ascii="Times New Roman" w:eastAsiaTheme="minorEastAsia" w:hAnsi="Times New Roman" w:cs="Times New Roman"/>
          <w:sz w:val="20"/>
          <w:szCs w:val="20"/>
          <w:lang w:eastAsia="ru-RU"/>
        </w:rPr>
      </w:pPr>
      <w:proofErr w:type="gramStart"/>
      <w:r w:rsidRPr="00C3717A">
        <w:rPr>
          <w:rFonts w:ascii="Times New Roman" w:eastAsia="Times New Roman" w:hAnsi="Times New Roman" w:cs="Times New Roman"/>
          <w:color w:val="000000"/>
          <w:sz w:val="28"/>
          <w:szCs w:val="28"/>
          <w:lang w:eastAsia="ru-RU"/>
        </w:rPr>
        <w:t xml:space="preserve">Контроль за использованием и распоряжением муниципального имущества осуществляется согласно Положения «О Муниципальном казенном учреждение       «Палата имущественных и </w:t>
      </w:r>
      <w:proofErr w:type="spellStart"/>
      <w:r w:rsidRPr="00C3717A">
        <w:rPr>
          <w:rFonts w:ascii="Times New Roman" w:eastAsia="Times New Roman" w:hAnsi="Times New Roman" w:cs="Times New Roman"/>
          <w:color w:val="000000"/>
          <w:sz w:val="28"/>
          <w:szCs w:val="28"/>
          <w:lang w:eastAsia="ru-RU"/>
        </w:rPr>
        <w:t>земельных</w:t>
      </w:r>
      <w:r>
        <w:rPr>
          <w:rFonts w:ascii="Times New Roman" w:eastAsiaTheme="minorEastAsia" w:hAnsi="Times New Roman" w:cs="Times New Roman"/>
          <w:noProof/>
          <w:sz w:val="20"/>
          <w:szCs w:val="20"/>
          <w:lang w:eastAsia="ru-RU"/>
        </w:rPr>
        <mc:AlternateContent>
          <mc:Choice Requires="wps">
            <w:drawing>
              <wp:anchor distT="0" distB="0" distL="114299" distR="114299" simplePos="0" relativeHeight="251661312" behindDoc="0" locked="0" layoutInCell="0" allowOverlap="1">
                <wp:simplePos x="0" y="0"/>
                <wp:positionH relativeFrom="margin">
                  <wp:posOffset>6757669</wp:posOffset>
                </wp:positionH>
                <wp:positionV relativeFrom="paragraph">
                  <wp:posOffset>9320530</wp:posOffset>
                </wp:positionV>
                <wp:extent cx="0" cy="13716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32.1pt,733.9pt" to="532.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" o:allowincell="f" strokeweight="1.45pt">
                <w10:wrap anchorx="margin"/>
              </v:line>
            </w:pict>
          </mc:Fallback>
        </mc:AlternateContent>
      </w:r>
      <w:r w:rsidRPr="00C3717A">
        <w:rPr>
          <w:rFonts w:ascii="Times New Roman" w:eastAsia="Times New Roman" w:hAnsi="Times New Roman" w:cs="Times New Roman"/>
          <w:color w:val="000000"/>
          <w:sz w:val="28"/>
          <w:szCs w:val="28"/>
          <w:lang w:eastAsia="ru-RU"/>
        </w:rPr>
        <w:t>отношений</w:t>
      </w:r>
      <w:proofErr w:type="spellEnd"/>
      <w:r w:rsidRPr="00C3717A">
        <w:rPr>
          <w:rFonts w:ascii="Times New Roman" w:eastAsia="Times New Roman" w:hAnsi="Times New Roman" w:cs="Times New Roman"/>
          <w:color w:val="000000"/>
          <w:sz w:val="28"/>
          <w:szCs w:val="28"/>
          <w:lang w:eastAsia="ru-RU"/>
        </w:rPr>
        <w:t xml:space="preserve">  Алькеевского муниципального района РТ» принятое Решением Совета от 23.05.2014г №76 , Положением «О порядке управления и распоряжения имуществом, находящимся в собственности Алькеевского МР» принятое Решением Совета от 30.01.2013г №6.</w:t>
      </w:r>
      <w:proofErr w:type="gramEnd"/>
    </w:p>
    <w:p w:rsidR="00656C9A" w:rsidRPr="00C3717A" w:rsidRDefault="00656C9A" w:rsidP="00656C9A">
      <w:pPr>
        <w:widowControl w:val="0"/>
        <w:shd w:val="clear" w:color="auto" w:fill="FFFFFF"/>
        <w:autoSpaceDE w:val="0"/>
        <w:autoSpaceDN w:val="0"/>
        <w:adjustRightInd w:val="0"/>
        <w:spacing w:before="24" w:after="0" w:line="307" w:lineRule="exact"/>
        <w:ind w:left="14" w:right="48" w:firstLine="710"/>
        <w:jc w:val="both"/>
        <w:rPr>
          <w:rFonts w:ascii="Times New Roman" w:eastAsia="Times New Roman" w:hAnsi="Times New Roman" w:cs="Times New Roman"/>
          <w:color w:val="FF0000"/>
          <w:spacing w:val="2"/>
          <w:sz w:val="28"/>
          <w:szCs w:val="28"/>
          <w:lang w:eastAsia="ru-RU"/>
        </w:rPr>
      </w:pPr>
      <w:r w:rsidRPr="00C3717A">
        <w:rPr>
          <w:rFonts w:ascii="Times New Roman" w:eastAsia="Times New Roman" w:hAnsi="Times New Roman" w:cs="Times New Roman"/>
          <w:color w:val="000000"/>
          <w:sz w:val="28"/>
          <w:szCs w:val="28"/>
          <w:lang w:eastAsia="ru-RU"/>
        </w:rPr>
        <w:t>На 01.01.202</w:t>
      </w:r>
      <w:r>
        <w:rPr>
          <w:rFonts w:ascii="Times New Roman" w:eastAsia="Times New Roman" w:hAnsi="Times New Roman" w:cs="Times New Roman"/>
          <w:color w:val="000000"/>
          <w:sz w:val="28"/>
          <w:szCs w:val="28"/>
          <w:lang w:eastAsia="ru-RU"/>
        </w:rPr>
        <w:t>3</w:t>
      </w:r>
      <w:r w:rsidRPr="00C3717A">
        <w:rPr>
          <w:rFonts w:ascii="Times New Roman" w:eastAsia="Times New Roman" w:hAnsi="Times New Roman" w:cs="Times New Roman"/>
          <w:color w:val="000000"/>
          <w:sz w:val="28"/>
          <w:szCs w:val="28"/>
          <w:lang w:eastAsia="ru-RU"/>
        </w:rPr>
        <w:t xml:space="preserve">г год действует </w:t>
      </w:r>
      <w:r>
        <w:rPr>
          <w:rFonts w:ascii="Times New Roman" w:eastAsia="Times New Roman" w:hAnsi="Times New Roman" w:cs="Times New Roman"/>
          <w:color w:val="000000"/>
          <w:sz w:val="28"/>
          <w:szCs w:val="28"/>
          <w:lang w:eastAsia="ru-RU"/>
        </w:rPr>
        <w:t>14</w:t>
      </w:r>
      <w:r w:rsidRPr="00C3717A">
        <w:rPr>
          <w:rFonts w:ascii="Times New Roman" w:eastAsia="Times New Roman" w:hAnsi="Times New Roman" w:cs="Times New Roman"/>
          <w:color w:val="000000"/>
          <w:sz w:val="28"/>
          <w:szCs w:val="28"/>
          <w:lang w:eastAsia="ru-RU"/>
        </w:rPr>
        <w:t xml:space="preserve"> договора аренды на помещения, общей площадью </w:t>
      </w:r>
      <w:r>
        <w:rPr>
          <w:rFonts w:ascii="Times New Roman" w:eastAsia="Times New Roman" w:hAnsi="Times New Roman" w:cs="Times New Roman"/>
          <w:color w:val="000000"/>
          <w:sz w:val="28"/>
          <w:szCs w:val="28"/>
          <w:lang w:eastAsia="ru-RU"/>
        </w:rPr>
        <w:t>762,1</w:t>
      </w:r>
      <w:r w:rsidRPr="00C3717A">
        <w:rPr>
          <w:rFonts w:ascii="Times New Roman" w:eastAsia="Times New Roman" w:hAnsi="Times New Roman" w:cs="Times New Roman"/>
          <w:color w:val="000000"/>
          <w:sz w:val="28"/>
          <w:szCs w:val="28"/>
          <w:lang w:eastAsia="ru-RU"/>
        </w:rPr>
        <w:t xml:space="preserve"> </w:t>
      </w:r>
      <w:proofErr w:type="spellStart"/>
      <w:r w:rsidRPr="00C3717A">
        <w:rPr>
          <w:rFonts w:ascii="Times New Roman" w:eastAsia="Times New Roman" w:hAnsi="Times New Roman" w:cs="Times New Roman"/>
          <w:color w:val="000000"/>
          <w:sz w:val="28"/>
          <w:szCs w:val="28"/>
          <w:lang w:eastAsia="ru-RU"/>
        </w:rPr>
        <w:t>кв.м</w:t>
      </w:r>
      <w:proofErr w:type="spellEnd"/>
      <w:r w:rsidRPr="00C3717A">
        <w:rPr>
          <w:rFonts w:ascii="Times New Roman" w:eastAsia="Times New Roman" w:hAnsi="Times New Roman" w:cs="Times New Roman"/>
          <w:color w:val="000000"/>
          <w:spacing w:val="-1"/>
          <w:sz w:val="28"/>
          <w:szCs w:val="28"/>
          <w:lang w:eastAsia="ru-RU"/>
        </w:rPr>
        <w:t xml:space="preserve">. От аренды муниципального имущества </w:t>
      </w:r>
      <w:r w:rsidRPr="00C3717A">
        <w:rPr>
          <w:rFonts w:ascii="Times New Roman" w:eastAsia="Times New Roman" w:hAnsi="Times New Roman" w:cs="Times New Roman"/>
          <w:color w:val="000000"/>
          <w:sz w:val="28"/>
          <w:szCs w:val="28"/>
          <w:lang w:eastAsia="ru-RU"/>
        </w:rPr>
        <w:t xml:space="preserve">поступило в бюджет </w:t>
      </w:r>
      <w:r>
        <w:rPr>
          <w:rFonts w:ascii="Times New Roman" w:eastAsia="Times New Roman" w:hAnsi="Times New Roman" w:cs="Times New Roman"/>
          <w:sz w:val="28"/>
          <w:szCs w:val="28"/>
          <w:lang w:eastAsia="ru-RU"/>
        </w:rPr>
        <w:t>498</w:t>
      </w:r>
      <w:r w:rsidRPr="00C3717A">
        <w:rPr>
          <w:rFonts w:ascii="Times New Roman" w:eastAsia="Times New Roman" w:hAnsi="Times New Roman" w:cs="Times New Roman"/>
          <w:sz w:val="28"/>
          <w:szCs w:val="28"/>
          <w:lang w:eastAsia="ru-RU"/>
        </w:rPr>
        <w:t xml:space="preserve"> тыс. рублей, при прогнозе </w:t>
      </w:r>
      <w:r w:rsidRPr="00165F09">
        <w:rPr>
          <w:rFonts w:ascii="Times New Roman" w:eastAsia="Times New Roman" w:hAnsi="Times New Roman" w:cs="Times New Roman"/>
          <w:sz w:val="28"/>
          <w:szCs w:val="28"/>
          <w:lang w:eastAsia="ru-RU"/>
        </w:rPr>
        <w:t>464</w:t>
      </w:r>
      <w:r w:rsidRPr="00760B81">
        <w:rPr>
          <w:rFonts w:ascii="Times New Roman" w:eastAsia="Times New Roman" w:hAnsi="Times New Roman" w:cs="Times New Roman"/>
          <w:color w:val="FF0000"/>
          <w:sz w:val="28"/>
          <w:szCs w:val="28"/>
          <w:lang w:eastAsia="ru-RU"/>
        </w:rPr>
        <w:t xml:space="preserve"> </w:t>
      </w:r>
      <w:r w:rsidRPr="00C3717A">
        <w:rPr>
          <w:rFonts w:ascii="Times New Roman" w:eastAsia="Times New Roman" w:hAnsi="Times New Roman" w:cs="Times New Roman"/>
          <w:sz w:val="28"/>
          <w:szCs w:val="28"/>
          <w:lang w:eastAsia="ru-RU"/>
        </w:rPr>
        <w:t xml:space="preserve">тыс. рублей. Выполнение </w:t>
      </w:r>
      <w:r w:rsidRPr="00C3717A">
        <w:rPr>
          <w:rFonts w:ascii="Times New Roman" w:eastAsia="Times New Roman" w:hAnsi="Times New Roman" w:cs="Times New Roman"/>
          <w:spacing w:val="2"/>
          <w:sz w:val="28"/>
          <w:szCs w:val="28"/>
          <w:lang w:eastAsia="ru-RU"/>
        </w:rPr>
        <w:t xml:space="preserve">плана </w:t>
      </w:r>
      <w:r>
        <w:rPr>
          <w:rFonts w:ascii="Times New Roman" w:eastAsia="Times New Roman" w:hAnsi="Times New Roman" w:cs="Times New Roman"/>
          <w:spacing w:val="2"/>
          <w:sz w:val="28"/>
          <w:szCs w:val="28"/>
          <w:lang w:eastAsia="ru-RU"/>
        </w:rPr>
        <w:t>–</w:t>
      </w:r>
      <w:r w:rsidRPr="00C3717A">
        <w:rPr>
          <w:rFonts w:ascii="Times New Roman" w:eastAsia="Times New Roman" w:hAnsi="Times New Roman" w:cs="Times New Roman"/>
          <w:spacing w:val="2"/>
          <w:sz w:val="28"/>
          <w:szCs w:val="28"/>
          <w:lang w:eastAsia="ru-RU"/>
        </w:rPr>
        <w:t xml:space="preserve"> 1</w:t>
      </w:r>
      <w:r>
        <w:rPr>
          <w:rFonts w:ascii="Times New Roman" w:eastAsia="Times New Roman" w:hAnsi="Times New Roman" w:cs="Times New Roman"/>
          <w:spacing w:val="2"/>
          <w:sz w:val="28"/>
          <w:szCs w:val="28"/>
          <w:lang w:eastAsia="ru-RU"/>
        </w:rPr>
        <w:t>07,3</w:t>
      </w:r>
      <w:r w:rsidRPr="00C3717A">
        <w:rPr>
          <w:rFonts w:ascii="Times New Roman" w:eastAsia="Times New Roman" w:hAnsi="Times New Roman" w:cs="Times New Roman"/>
          <w:spacing w:val="2"/>
          <w:sz w:val="28"/>
          <w:szCs w:val="28"/>
          <w:lang w:eastAsia="ru-RU"/>
        </w:rPr>
        <w:t>%.</w:t>
      </w:r>
    </w:p>
    <w:p w:rsidR="00656C9A" w:rsidRPr="004A524E"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 xml:space="preserve">     За 202</w:t>
      </w:r>
      <w:r>
        <w:rPr>
          <w:rFonts w:ascii="Times New Roman" w:eastAsiaTheme="minorEastAsia" w:hAnsi="Times New Roman" w:cs="Times New Roman"/>
          <w:sz w:val="28"/>
          <w:szCs w:val="28"/>
          <w:lang w:eastAsia="ru-RU"/>
        </w:rPr>
        <w:t>2</w:t>
      </w:r>
      <w:r w:rsidRPr="00C3717A">
        <w:rPr>
          <w:rFonts w:ascii="Times New Roman" w:eastAsiaTheme="minorEastAsia" w:hAnsi="Times New Roman" w:cs="Times New Roman"/>
          <w:sz w:val="28"/>
          <w:szCs w:val="28"/>
          <w:lang w:eastAsia="ru-RU"/>
        </w:rPr>
        <w:t xml:space="preserve"> года из Республики в собственность муниципального образования  принято нефинансовых активов на </w:t>
      </w:r>
      <w:r w:rsidRPr="004A524E">
        <w:rPr>
          <w:rFonts w:ascii="Times New Roman" w:eastAsiaTheme="minorEastAsia" w:hAnsi="Times New Roman" w:cs="Times New Roman"/>
          <w:sz w:val="28"/>
          <w:szCs w:val="28"/>
          <w:lang w:eastAsia="ru-RU"/>
        </w:rPr>
        <w:t>119,2 млн. рублей, из них:</w:t>
      </w:r>
    </w:p>
    <w:p w:rsidR="00656C9A" w:rsidRPr="004A524E"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524E">
        <w:rPr>
          <w:rFonts w:ascii="Times New Roman" w:eastAsiaTheme="minorEastAsia" w:hAnsi="Times New Roman" w:cs="Times New Roman"/>
          <w:sz w:val="28"/>
          <w:szCs w:val="28"/>
          <w:lang w:eastAsia="ru-RU"/>
        </w:rPr>
        <w:t xml:space="preserve">- объекты недвижимости на 101,1 млн. </w:t>
      </w:r>
      <w:proofErr w:type="spellStart"/>
      <w:r w:rsidRPr="004A524E">
        <w:rPr>
          <w:rFonts w:ascii="Times New Roman" w:eastAsiaTheme="minorEastAsia" w:hAnsi="Times New Roman" w:cs="Times New Roman"/>
          <w:sz w:val="28"/>
          <w:szCs w:val="28"/>
          <w:lang w:eastAsia="ru-RU"/>
        </w:rPr>
        <w:t>руб</w:t>
      </w:r>
      <w:proofErr w:type="spellEnd"/>
      <w:r w:rsidRPr="004A524E">
        <w:rPr>
          <w:rFonts w:ascii="Times New Roman" w:eastAsiaTheme="minorEastAsia" w:hAnsi="Times New Roman" w:cs="Times New Roman"/>
          <w:sz w:val="28"/>
          <w:szCs w:val="28"/>
          <w:lang w:eastAsia="ru-RU"/>
        </w:rPr>
        <w:t xml:space="preserve">,  </w:t>
      </w:r>
      <w:r w:rsidRPr="004A524E">
        <w:rPr>
          <w:rFonts w:ascii="Times New Roman" w:eastAsiaTheme="minorEastAsia" w:hAnsi="Times New Roman" w:cs="Times New Roman"/>
          <w:i/>
          <w:sz w:val="28"/>
          <w:szCs w:val="28"/>
          <w:lang w:eastAsia="ru-RU"/>
        </w:rPr>
        <w:t>в 2021г принято на 83,4 млн. рублей</w:t>
      </w:r>
      <w:r w:rsidRPr="004A524E">
        <w:rPr>
          <w:rFonts w:ascii="Times New Roman" w:eastAsiaTheme="minorEastAsia" w:hAnsi="Times New Roman" w:cs="Times New Roman"/>
          <w:sz w:val="28"/>
          <w:szCs w:val="28"/>
          <w:lang w:eastAsia="ru-RU"/>
        </w:rPr>
        <w:t>;</w:t>
      </w:r>
    </w:p>
    <w:p w:rsidR="00656C9A" w:rsidRPr="004A524E"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524E">
        <w:rPr>
          <w:rFonts w:ascii="Times New Roman" w:eastAsiaTheme="minorEastAsia" w:hAnsi="Times New Roman" w:cs="Times New Roman"/>
          <w:sz w:val="28"/>
          <w:szCs w:val="28"/>
          <w:lang w:eastAsia="ru-RU"/>
        </w:rPr>
        <w:t xml:space="preserve">- автотранспортное средство -8,8 млн. руб., </w:t>
      </w:r>
      <w:r w:rsidRPr="004A524E">
        <w:rPr>
          <w:rFonts w:ascii="Times New Roman" w:eastAsiaTheme="minorEastAsia" w:hAnsi="Times New Roman" w:cs="Times New Roman"/>
          <w:i/>
          <w:sz w:val="28"/>
          <w:szCs w:val="28"/>
          <w:lang w:eastAsia="ru-RU"/>
        </w:rPr>
        <w:t xml:space="preserve">в 2021 году принято на 10,0 млн. </w:t>
      </w:r>
      <w:proofErr w:type="spellStart"/>
      <w:r w:rsidRPr="004A524E">
        <w:rPr>
          <w:rFonts w:ascii="Times New Roman" w:eastAsiaTheme="minorEastAsia" w:hAnsi="Times New Roman" w:cs="Times New Roman"/>
          <w:i/>
          <w:sz w:val="28"/>
          <w:szCs w:val="28"/>
          <w:lang w:eastAsia="ru-RU"/>
        </w:rPr>
        <w:t>руб</w:t>
      </w:r>
      <w:proofErr w:type="spellEnd"/>
      <w:r w:rsidRPr="004A524E">
        <w:rPr>
          <w:rFonts w:ascii="Times New Roman" w:eastAsiaTheme="minorEastAsia" w:hAnsi="Times New Roman" w:cs="Times New Roman"/>
          <w:sz w:val="28"/>
          <w:szCs w:val="28"/>
          <w:lang w:eastAsia="ru-RU"/>
        </w:rPr>
        <w:t>;</w:t>
      </w:r>
    </w:p>
    <w:p w:rsidR="00656C9A" w:rsidRPr="004A524E"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524E">
        <w:rPr>
          <w:rFonts w:ascii="Times New Roman" w:eastAsiaTheme="minorEastAsia" w:hAnsi="Times New Roman" w:cs="Times New Roman"/>
          <w:sz w:val="28"/>
          <w:szCs w:val="28"/>
          <w:lang w:eastAsia="ru-RU"/>
        </w:rPr>
        <w:t xml:space="preserve">- движимое имущество-9,0 </w:t>
      </w:r>
      <w:proofErr w:type="spellStart"/>
      <w:r w:rsidRPr="004A524E">
        <w:rPr>
          <w:rFonts w:ascii="Times New Roman" w:eastAsiaTheme="minorEastAsia" w:hAnsi="Times New Roman" w:cs="Times New Roman"/>
          <w:sz w:val="28"/>
          <w:szCs w:val="28"/>
          <w:lang w:eastAsia="ru-RU"/>
        </w:rPr>
        <w:t>млн</w:t>
      </w:r>
      <w:proofErr w:type="gramStart"/>
      <w:r w:rsidRPr="004A524E">
        <w:rPr>
          <w:rFonts w:ascii="Times New Roman" w:eastAsiaTheme="minorEastAsia" w:hAnsi="Times New Roman" w:cs="Times New Roman"/>
          <w:sz w:val="28"/>
          <w:szCs w:val="28"/>
          <w:lang w:eastAsia="ru-RU"/>
        </w:rPr>
        <w:t>.р</w:t>
      </w:r>
      <w:proofErr w:type="gramEnd"/>
      <w:r w:rsidRPr="004A524E">
        <w:rPr>
          <w:rFonts w:ascii="Times New Roman" w:eastAsiaTheme="minorEastAsia" w:hAnsi="Times New Roman" w:cs="Times New Roman"/>
          <w:sz w:val="28"/>
          <w:szCs w:val="28"/>
          <w:lang w:eastAsia="ru-RU"/>
        </w:rPr>
        <w:t>уб</w:t>
      </w:r>
      <w:proofErr w:type="spellEnd"/>
      <w:r w:rsidRPr="004A524E">
        <w:rPr>
          <w:rFonts w:ascii="Times New Roman" w:eastAsiaTheme="minorEastAsia" w:hAnsi="Times New Roman" w:cs="Times New Roman"/>
          <w:sz w:val="28"/>
          <w:szCs w:val="28"/>
          <w:lang w:eastAsia="ru-RU"/>
        </w:rPr>
        <w:t xml:space="preserve">., </w:t>
      </w:r>
      <w:r w:rsidRPr="004A524E">
        <w:rPr>
          <w:rFonts w:ascii="Times New Roman" w:eastAsiaTheme="minorEastAsia" w:hAnsi="Times New Roman" w:cs="Times New Roman"/>
          <w:i/>
          <w:sz w:val="28"/>
          <w:szCs w:val="28"/>
          <w:lang w:eastAsia="ru-RU"/>
        </w:rPr>
        <w:t>в 2021 году на 18,0 млн. руб.;</w:t>
      </w:r>
    </w:p>
    <w:p w:rsidR="00656C9A" w:rsidRPr="004A524E"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524E">
        <w:rPr>
          <w:rFonts w:ascii="Times New Roman" w:eastAsiaTheme="minorEastAsia" w:hAnsi="Times New Roman" w:cs="Times New Roman"/>
          <w:sz w:val="28"/>
          <w:szCs w:val="28"/>
          <w:lang w:eastAsia="ru-RU"/>
        </w:rPr>
        <w:t xml:space="preserve">- библиотечный фонд -0,3 млн. руб., </w:t>
      </w:r>
      <w:r w:rsidR="007739ED">
        <w:rPr>
          <w:rFonts w:ascii="Times New Roman" w:eastAsiaTheme="minorEastAsia" w:hAnsi="Times New Roman" w:cs="Times New Roman"/>
          <w:i/>
          <w:sz w:val="28"/>
          <w:szCs w:val="28"/>
          <w:lang w:eastAsia="ru-RU"/>
        </w:rPr>
        <w:t>в 2021</w:t>
      </w:r>
      <w:r w:rsidRPr="004A524E">
        <w:rPr>
          <w:rFonts w:ascii="Times New Roman" w:eastAsiaTheme="minorEastAsia" w:hAnsi="Times New Roman" w:cs="Times New Roman"/>
          <w:i/>
          <w:sz w:val="28"/>
          <w:szCs w:val="28"/>
          <w:lang w:eastAsia="ru-RU"/>
        </w:rPr>
        <w:t xml:space="preserve"> году на 0,8 млн. руб</w:t>
      </w:r>
      <w:r w:rsidRPr="004A524E">
        <w:rPr>
          <w:rFonts w:ascii="Times New Roman" w:eastAsiaTheme="minorEastAsia" w:hAnsi="Times New Roman" w:cs="Times New Roman"/>
          <w:sz w:val="28"/>
          <w:szCs w:val="28"/>
          <w:lang w:eastAsia="ru-RU"/>
        </w:rPr>
        <w:t>.</w:t>
      </w:r>
    </w:p>
    <w:p w:rsidR="00656C9A" w:rsidRPr="00C3717A"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По данным объектам подготовлены проекты распоряжений Исполнительного комитета Алькеевского МР  - 36 шт.</w:t>
      </w:r>
    </w:p>
    <w:p w:rsidR="00656C9A" w:rsidRPr="00C3717A" w:rsidRDefault="000F26C3" w:rsidP="000F26C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56C9A" w:rsidRPr="00C3717A">
        <w:rPr>
          <w:rFonts w:ascii="Times New Roman" w:eastAsiaTheme="minorEastAsia" w:hAnsi="Times New Roman" w:cs="Times New Roman"/>
          <w:sz w:val="28"/>
          <w:szCs w:val="28"/>
          <w:lang w:eastAsia="ru-RU"/>
        </w:rPr>
        <w:t>Данное имущество закреплено на право:</w:t>
      </w:r>
    </w:p>
    <w:p w:rsidR="00656C9A" w:rsidRPr="00C3717A" w:rsidRDefault="00656C9A" w:rsidP="000F26C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 оперативного управления, заключено 100</w:t>
      </w:r>
      <w:r>
        <w:rPr>
          <w:rFonts w:ascii="Times New Roman" w:eastAsiaTheme="minorEastAsia" w:hAnsi="Times New Roman" w:cs="Times New Roman"/>
          <w:sz w:val="28"/>
          <w:szCs w:val="28"/>
          <w:lang w:eastAsia="ru-RU"/>
        </w:rPr>
        <w:t xml:space="preserve"> </w:t>
      </w:r>
      <w:r w:rsidRPr="00C3717A">
        <w:rPr>
          <w:rFonts w:ascii="Times New Roman" w:eastAsiaTheme="minorEastAsia" w:hAnsi="Times New Roman" w:cs="Times New Roman"/>
          <w:sz w:val="28"/>
          <w:szCs w:val="28"/>
          <w:lang w:eastAsia="ru-RU"/>
        </w:rPr>
        <w:t xml:space="preserve">дополнительных соглашений, на сумму </w:t>
      </w:r>
      <w:r>
        <w:rPr>
          <w:rFonts w:ascii="Times New Roman" w:eastAsiaTheme="minorEastAsia" w:hAnsi="Times New Roman" w:cs="Times New Roman"/>
          <w:sz w:val="28"/>
          <w:szCs w:val="28"/>
          <w:lang w:eastAsia="ru-RU"/>
        </w:rPr>
        <w:t>21,5</w:t>
      </w:r>
      <w:r w:rsidRPr="00C3717A">
        <w:rPr>
          <w:rFonts w:ascii="Times New Roman" w:eastAsiaTheme="minorEastAsia" w:hAnsi="Times New Roman" w:cs="Times New Roman"/>
          <w:sz w:val="28"/>
          <w:szCs w:val="28"/>
          <w:lang w:eastAsia="ru-RU"/>
        </w:rPr>
        <w:t xml:space="preserve"> млн. рублей;  </w:t>
      </w:r>
    </w:p>
    <w:p w:rsidR="00656C9A" w:rsidRPr="00C3717A" w:rsidRDefault="00656C9A" w:rsidP="000F26C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 xml:space="preserve">- передано в собственность сельских поселений на </w:t>
      </w:r>
      <w:r>
        <w:rPr>
          <w:rFonts w:ascii="Times New Roman" w:eastAsiaTheme="minorEastAsia" w:hAnsi="Times New Roman" w:cs="Times New Roman"/>
          <w:sz w:val="28"/>
          <w:szCs w:val="28"/>
          <w:lang w:eastAsia="ru-RU"/>
        </w:rPr>
        <w:t>97,7</w:t>
      </w:r>
      <w:r w:rsidRPr="00C3717A">
        <w:rPr>
          <w:rFonts w:ascii="Times New Roman" w:eastAsiaTheme="minorEastAsia" w:hAnsi="Times New Roman" w:cs="Times New Roman"/>
          <w:sz w:val="28"/>
          <w:szCs w:val="28"/>
          <w:lang w:eastAsia="ru-RU"/>
        </w:rPr>
        <w:t xml:space="preserve"> млн. рублей;</w:t>
      </w:r>
    </w:p>
    <w:p w:rsidR="00656C9A"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заключено 5 договора </w:t>
      </w:r>
      <w:r w:rsidRPr="00C3717A">
        <w:rPr>
          <w:rFonts w:ascii="Times New Roman" w:eastAsiaTheme="minorEastAsia" w:hAnsi="Times New Roman" w:cs="Times New Roman"/>
          <w:sz w:val="28"/>
          <w:szCs w:val="28"/>
          <w:lang w:eastAsia="ru-RU"/>
        </w:rPr>
        <w:t>в безвозмездное пользование</w:t>
      </w:r>
      <w:r>
        <w:rPr>
          <w:rFonts w:ascii="Times New Roman" w:eastAsiaTheme="minorEastAsia" w:hAnsi="Times New Roman" w:cs="Times New Roman"/>
          <w:sz w:val="28"/>
          <w:szCs w:val="28"/>
          <w:lang w:eastAsia="ru-RU"/>
        </w:rPr>
        <w:t>.</w:t>
      </w:r>
    </w:p>
    <w:p w:rsidR="00656C9A" w:rsidRPr="00C3717A"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 xml:space="preserve">     От продажи движимого имущества казны Алькеевского муниципального района (автотранспорт) в бюджет поступило </w:t>
      </w:r>
      <w:r>
        <w:rPr>
          <w:rFonts w:ascii="Times New Roman" w:eastAsiaTheme="minorEastAsia" w:hAnsi="Times New Roman" w:cs="Times New Roman"/>
          <w:sz w:val="28"/>
          <w:szCs w:val="28"/>
          <w:lang w:eastAsia="ru-RU"/>
        </w:rPr>
        <w:t xml:space="preserve">413,0 тыс. рублей, </w:t>
      </w:r>
      <w:r w:rsidRPr="00C3717A">
        <w:rPr>
          <w:rFonts w:ascii="Times New Roman" w:eastAsiaTheme="minorEastAsia" w:hAnsi="Times New Roman" w:cs="Times New Roman"/>
          <w:sz w:val="28"/>
          <w:szCs w:val="28"/>
          <w:lang w:eastAsia="ru-RU"/>
        </w:rPr>
        <w:t xml:space="preserve"> в бюджеты сельских поселений-  </w:t>
      </w:r>
      <w:r>
        <w:rPr>
          <w:rFonts w:ascii="Times New Roman" w:eastAsiaTheme="minorEastAsia" w:hAnsi="Times New Roman" w:cs="Times New Roman"/>
          <w:sz w:val="28"/>
          <w:szCs w:val="28"/>
          <w:lang w:eastAsia="ru-RU"/>
        </w:rPr>
        <w:t>1,357 млн</w:t>
      </w:r>
      <w:r w:rsidRPr="00C3717A">
        <w:rPr>
          <w:rFonts w:ascii="Times New Roman" w:eastAsiaTheme="minorEastAsia" w:hAnsi="Times New Roman" w:cs="Times New Roman"/>
          <w:sz w:val="28"/>
          <w:szCs w:val="28"/>
          <w:lang w:eastAsia="ru-RU"/>
        </w:rPr>
        <w:t>. руб.</w:t>
      </w:r>
    </w:p>
    <w:p w:rsidR="00656C9A" w:rsidRPr="00C3717A" w:rsidRDefault="00656C9A" w:rsidP="00656C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717A">
        <w:rPr>
          <w:rFonts w:ascii="Times New Roman" w:eastAsiaTheme="minorEastAsia" w:hAnsi="Times New Roman" w:cs="Times New Roman"/>
          <w:sz w:val="28"/>
          <w:szCs w:val="28"/>
          <w:lang w:eastAsia="ru-RU"/>
        </w:rPr>
        <w:t xml:space="preserve">    В соответствии Положения «Об утверждении перечня имущества, находящегося в муниципальной собственности Алькеевского муниципального района, свободного от прав третьих лиц и предназначенного для предоставления во владение и (или) пользование субъектам малого и среднего предпринимательства» принятое Решением Совета от 17.11.2016г №57  ведется реестр муниципального имущества свободного от прав третьих лиц. По состоянию на 01.01.202</w:t>
      </w:r>
      <w:r>
        <w:rPr>
          <w:rFonts w:ascii="Times New Roman" w:eastAsiaTheme="minorEastAsia" w:hAnsi="Times New Roman" w:cs="Times New Roman"/>
          <w:sz w:val="28"/>
          <w:szCs w:val="28"/>
          <w:lang w:eastAsia="ru-RU"/>
        </w:rPr>
        <w:t>3</w:t>
      </w:r>
      <w:r w:rsidRPr="00C3717A">
        <w:rPr>
          <w:rFonts w:ascii="Times New Roman" w:eastAsiaTheme="minorEastAsia" w:hAnsi="Times New Roman" w:cs="Times New Roman"/>
          <w:sz w:val="28"/>
          <w:szCs w:val="28"/>
          <w:lang w:eastAsia="ru-RU"/>
        </w:rPr>
        <w:t xml:space="preserve">год утверждено 7 объектов недвижимости </w:t>
      </w:r>
      <w:r w:rsidRPr="00C3717A">
        <w:rPr>
          <w:rFonts w:ascii="Times New Roman" w:eastAsiaTheme="minorEastAsia" w:hAnsi="Times New Roman" w:cs="Times New Roman"/>
          <w:sz w:val="28"/>
          <w:szCs w:val="28"/>
          <w:lang w:eastAsia="ru-RU"/>
        </w:rPr>
        <w:lastRenderedPageBreak/>
        <w:t xml:space="preserve">общей площадью 2405,7 </w:t>
      </w:r>
      <w:proofErr w:type="spellStart"/>
      <w:r w:rsidRPr="00C3717A">
        <w:rPr>
          <w:rFonts w:ascii="Times New Roman" w:eastAsiaTheme="minorEastAsia" w:hAnsi="Times New Roman" w:cs="Times New Roman"/>
          <w:sz w:val="28"/>
          <w:szCs w:val="28"/>
          <w:lang w:eastAsia="ru-RU"/>
        </w:rPr>
        <w:t>кв.м</w:t>
      </w:r>
      <w:proofErr w:type="spellEnd"/>
      <w:r w:rsidRPr="00C3717A">
        <w:rPr>
          <w:rFonts w:ascii="Times New Roman" w:eastAsiaTheme="minorEastAsia" w:hAnsi="Times New Roman" w:cs="Times New Roman"/>
          <w:sz w:val="28"/>
          <w:szCs w:val="28"/>
          <w:lang w:eastAsia="ru-RU"/>
        </w:rPr>
        <w:t>. и 3 земельных участка общей площадью 4,4 га.</w:t>
      </w:r>
    </w:p>
    <w:p w:rsidR="00C3717A" w:rsidRPr="00C3717A" w:rsidRDefault="00656C9A" w:rsidP="00656C9A">
      <w:pPr>
        <w:spacing w:after="0"/>
        <w:jc w:val="both"/>
        <w:rPr>
          <w:rFonts w:ascii="Times New Roman" w:eastAsia="Calibri" w:hAnsi="Times New Roman" w:cs="Times New Roman"/>
          <w:color w:val="FF0000"/>
          <w:sz w:val="28"/>
          <w:szCs w:val="28"/>
          <w:lang w:eastAsia="ru-RU"/>
        </w:rPr>
      </w:pPr>
      <w:r>
        <w:t xml:space="preserve">      </w:t>
      </w:r>
      <w:r w:rsidR="00C3717A" w:rsidRPr="00C3717A">
        <w:rPr>
          <w:rFonts w:ascii="Times New Roman" w:eastAsia="Calibri" w:hAnsi="Times New Roman" w:cs="Times New Roman"/>
          <w:sz w:val="28"/>
          <w:szCs w:val="28"/>
        </w:rPr>
        <w:t xml:space="preserve">  </w:t>
      </w:r>
      <w:r w:rsidR="00C3717A" w:rsidRPr="00C3717A">
        <w:rPr>
          <w:rFonts w:ascii="Times New Roman" w:hAnsi="Times New Roman" w:cs="Times New Roman"/>
          <w:i/>
          <w:sz w:val="28"/>
          <w:szCs w:val="28"/>
        </w:rPr>
        <w:t>результаты муниципального финансового контроля (пресечено неэффективное использование денежных средств, обеспечен возврат денег за нарушения контрактов и т.д.);</w:t>
      </w:r>
      <w:r w:rsidR="00C3717A" w:rsidRPr="00C3717A">
        <w:rPr>
          <w:rFonts w:ascii="Times New Roman" w:eastAsia="Calibri" w:hAnsi="Times New Roman" w:cs="Times New Roman"/>
          <w:color w:val="FF0000"/>
          <w:sz w:val="28"/>
          <w:szCs w:val="28"/>
          <w:lang w:eastAsia="ru-RU"/>
        </w:rPr>
        <w:t xml:space="preserve"> </w:t>
      </w:r>
    </w:p>
    <w:p w:rsidR="00C3717A" w:rsidRPr="00C3717A" w:rsidRDefault="00C3717A" w:rsidP="00C3717A">
      <w:pPr>
        <w:spacing w:after="0"/>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        Прокуратурой района осуществляется координация деятельности правоохранительных органов района, а также организация деятельности органов государственной власти и муниципальной власти, контрольно-ревизионных и надзорных органов по борьбе с коррупцией. </w:t>
      </w:r>
      <w:proofErr w:type="gramStart"/>
      <w:r w:rsidRPr="00C3717A">
        <w:rPr>
          <w:rFonts w:ascii="Times New Roman" w:eastAsia="Times New Roman" w:hAnsi="Times New Roman" w:cs="Times New Roman"/>
          <w:sz w:val="28"/>
          <w:szCs w:val="28"/>
          <w:lang w:eastAsia="ru-RU"/>
        </w:rPr>
        <w:t>Прокуратурой района  заключено соглашение с контрольно-счетной и финансово-бюджетной палатами муниципального района о предоставлении в прокуратуру актов проверок бюджетных учреждений, которое выполняется ненадлежащим образом.</w:t>
      </w:r>
      <w:proofErr w:type="gramEnd"/>
      <w:r w:rsidRPr="00C3717A">
        <w:rPr>
          <w:rFonts w:ascii="Times New Roman" w:eastAsia="Times New Roman" w:hAnsi="Times New Roman" w:cs="Times New Roman"/>
          <w:sz w:val="28"/>
          <w:szCs w:val="28"/>
          <w:lang w:eastAsia="ru-RU"/>
        </w:rPr>
        <w:t xml:space="preserve"> Прокуратурой района за 12 ме</w:t>
      </w:r>
      <w:r w:rsidR="00DA708B">
        <w:rPr>
          <w:rFonts w:ascii="Times New Roman" w:eastAsia="Times New Roman" w:hAnsi="Times New Roman" w:cs="Times New Roman"/>
          <w:sz w:val="28"/>
          <w:szCs w:val="28"/>
          <w:lang w:eastAsia="ru-RU"/>
        </w:rPr>
        <w:t>сяцев  2022 года проведена 46</w:t>
      </w:r>
      <w:r w:rsidRPr="00C3717A">
        <w:rPr>
          <w:rFonts w:ascii="Times New Roman" w:eastAsia="Times New Roman" w:hAnsi="Times New Roman" w:cs="Times New Roman"/>
          <w:sz w:val="28"/>
          <w:szCs w:val="28"/>
          <w:lang w:eastAsia="ru-RU"/>
        </w:rPr>
        <w:t xml:space="preserve"> проверка в отношении органов и должностных лиц местного самоуправления.</w:t>
      </w:r>
    </w:p>
    <w:p w:rsidR="00C3717A" w:rsidRDefault="00C3717A" w:rsidP="00C3717A">
      <w:pPr>
        <w:spacing w:after="0"/>
        <w:ind w:left="-142" w:firstLine="56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При проведении  контрольных мероприятий  значительное  внимание уделялось контролю использования бюджетных ресурсов, эффективности, результативности  их расходования, управлению имуществом.</w:t>
      </w:r>
    </w:p>
    <w:p w:rsidR="00F124C9" w:rsidRPr="00F124C9" w:rsidRDefault="00F124C9" w:rsidP="00F124C9">
      <w:pPr>
        <w:shd w:val="clear" w:color="auto" w:fill="FFFFFF"/>
        <w:spacing w:after="0"/>
        <w:ind w:firstLine="709"/>
        <w:jc w:val="both"/>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xml:space="preserve">Контрольно-счетной палатой Алькеевского муниципального района Республики Татарстан в рамках действующих полномочий в отчетном периоде  проведен   ряд контрольных и  экспертно-аналитических мероприятий. В 2022 году </w:t>
      </w:r>
      <w:proofErr w:type="gramStart"/>
      <w:r w:rsidRPr="00F124C9">
        <w:rPr>
          <w:rFonts w:ascii="Times New Roman" w:eastAsia="Calibri" w:hAnsi="Times New Roman" w:cs="Times New Roman"/>
          <w:sz w:val="28"/>
          <w:szCs w:val="28"/>
          <w:lang w:eastAsia="ru-RU"/>
        </w:rPr>
        <w:t>согласно</w:t>
      </w:r>
      <w:proofErr w:type="gramEnd"/>
      <w:r w:rsidRPr="00F124C9">
        <w:rPr>
          <w:rFonts w:ascii="Times New Roman" w:eastAsia="Calibri" w:hAnsi="Times New Roman" w:cs="Times New Roman"/>
          <w:sz w:val="28"/>
          <w:szCs w:val="28"/>
          <w:lang w:eastAsia="ru-RU"/>
        </w:rPr>
        <w:t xml:space="preserve"> годового плана работы  Палаты  МКУ «Контрольно-счетная палата Алькеевского муниципального района РТ»  проведено 19 контрольных и 5 экспертно-аналитических мероприятий с   охватом  проверками  44  объектов. </w:t>
      </w:r>
    </w:p>
    <w:p w:rsidR="00F124C9" w:rsidRPr="00F124C9" w:rsidRDefault="00F124C9" w:rsidP="00F124C9">
      <w:pPr>
        <w:shd w:val="clear" w:color="auto" w:fill="FFFFFF"/>
        <w:spacing w:after="0"/>
        <w:ind w:firstLine="708"/>
        <w:jc w:val="both"/>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В 2022 году Палатой проведены следующие мероприятия:</w:t>
      </w:r>
    </w:p>
    <w:p w:rsidR="00F124C9" w:rsidRPr="00F124C9" w:rsidRDefault="00F124C9" w:rsidP="00F124C9">
      <w:pPr>
        <w:shd w:val="clear" w:color="auto" w:fill="FFFFFF"/>
        <w:spacing w:after="0"/>
        <w:jc w:val="both"/>
        <w:rPr>
          <w:rFonts w:ascii="Times New Roman" w:eastAsia="Calibri" w:hAnsi="Times New Roman" w:cs="Times New Roman"/>
          <w:color w:val="FF0000"/>
          <w:sz w:val="28"/>
          <w:szCs w:val="28"/>
          <w:lang w:eastAsia="ru-RU"/>
        </w:rPr>
      </w:pPr>
      <w:r w:rsidRPr="00F124C9">
        <w:rPr>
          <w:rFonts w:ascii="Times New Roman" w:eastAsia="Calibri" w:hAnsi="Times New Roman" w:cs="Times New Roman"/>
          <w:sz w:val="28"/>
          <w:szCs w:val="28"/>
          <w:lang w:eastAsia="ru-RU"/>
        </w:rPr>
        <w:t xml:space="preserve">        1.</w:t>
      </w:r>
      <w:r w:rsidRPr="00F124C9">
        <w:rPr>
          <w:rFonts w:ascii="Times New Roman" w:eastAsia="Calibri" w:hAnsi="Times New Roman" w:cs="Times New Roman"/>
          <w:sz w:val="28"/>
          <w:szCs w:val="28"/>
        </w:rPr>
        <w:t>Проверка отдельных вопросов финансово-хозяйственной деятельности Исполнительного  комитета  Базарно-</w:t>
      </w:r>
      <w:proofErr w:type="spellStart"/>
      <w:r w:rsidRPr="00F124C9">
        <w:rPr>
          <w:rFonts w:ascii="Times New Roman" w:eastAsia="Calibri" w:hAnsi="Times New Roman" w:cs="Times New Roman"/>
          <w:sz w:val="28"/>
          <w:szCs w:val="28"/>
        </w:rPr>
        <w:t>Матакского</w:t>
      </w:r>
      <w:proofErr w:type="spellEnd"/>
      <w:r w:rsidRPr="00F124C9">
        <w:rPr>
          <w:rFonts w:ascii="Times New Roman" w:eastAsia="Calibri" w:hAnsi="Times New Roman" w:cs="Times New Roman"/>
          <w:sz w:val="28"/>
          <w:szCs w:val="28"/>
        </w:rPr>
        <w:t xml:space="preserve"> сельского  поселения  за  </w:t>
      </w:r>
      <w:r w:rsidRPr="00F124C9">
        <w:rPr>
          <w:rFonts w:ascii="Times New Roman" w:eastAsia="Calibri" w:hAnsi="Times New Roman" w:cs="Times New Roman"/>
          <w:sz w:val="28"/>
          <w:szCs w:val="28"/>
          <w:lang w:val="en-US"/>
        </w:rPr>
        <w:t>II</w:t>
      </w:r>
      <w:r w:rsidRPr="00F124C9">
        <w:rPr>
          <w:rFonts w:ascii="Times New Roman" w:eastAsia="Calibri" w:hAnsi="Times New Roman" w:cs="Times New Roman"/>
          <w:sz w:val="28"/>
          <w:szCs w:val="28"/>
        </w:rPr>
        <w:t xml:space="preserve"> полугодие 2021  года.</w:t>
      </w:r>
    </w:p>
    <w:p w:rsidR="00F124C9" w:rsidRPr="00F124C9" w:rsidRDefault="00F124C9" w:rsidP="00F124C9">
      <w:pPr>
        <w:tabs>
          <w:tab w:val="right" w:pos="10148"/>
        </w:tabs>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2. Проверка эффективности использования бюджетных средств и  муниципального имущества  в  МБУ «</w:t>
      </w:r>
      <w:proofErr w:type="spellStart"/>
      <w:r w:rsidRPr="00F124C9">
        <w:rPr>
          <w:rFonts w:ascii="Times New Roman" w:eastAsia="Calibri" w:hAnsi="Times New Roman" w:cs="Times New Roman"/>
          <w:sz w:val="28"/>
          <w:szCs w:val="28"/>
        </w:rPr>
        <w:t>Алькеевское</w:t>
      </w:r>
      <w:proofErr w:type="spellEnd"/>
      <w:r w:rsidRPr="00F124C9">
        <w:rPr>
          <w:rFonts w:ascii="Times New Roman" w:eastAsia="Calibri" w:hAnsi="Times New Roman" w:cs="Times New Roman"/>
          <w:sz w:val="28"/>
          <w:szCs w:val="28"/>
        </w:rPr>
        <w:t xml:space="preserve">  </w:t>
      </w:r>
      <w:proofErr w:type="spellStart"/>
      <w:r w:rsidRPr="00F124C9">
        <w:rPr>
          <w:rFonts w:ascii="Times New Roman" w:eastAsia="Calibri" w:hAnsi="Times New Roman" w:cs="Times New Roman"/>
          <w:sz w:val="28"/>
          <w:szCs w:val="28"/>
        </w:rPr>
        <w:t>киноучреждение</w:t>
      </w:r>
      <w:proofErr w:type="spellEnd"/>
      <w:r w:rsidRPr="00F124C9">
        <w:rPr>
          <w:rFonts w:ascii="Times New Roman" w:eastAsia="Calibri" w:hAnsi="Times New Roman" w:cs="Times New Roman"/>
          <w:sz w:val="28"/>
          <w:szCs w:val="28"/>
        </w:rPr>
        <w:t>» за  2021  год.</w:t>
      </w:r>
    </w:p>
    <w:p w:rsidR="00F124C9" w:rsidRPr="00F124C9" w:rsidRDefault="00F124C9" w:rsidP="00F124C9">
      <w:pPr>
        <w:tabs>
          <w:tab w:val="right" w:pos="10148"/>
        </w:tabs>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3. Экспертиза  проекта  Устава МКУ «Управление гражданской защиты  Алькеевского муниципального района».</w:t>
      </w:r>
    </w:p>
    <w:p w:rsidR="00F124C9" w:rsidRPr="00F124C9" w:rsidRDefault="00F124C9" w:rsidP="00F124C9">
      <w:pPr>
        <w:spacing w:after="0" w:line="240" w:lineRule="auto"/>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4.Аудит эффективности расходования бюджетных средств Алькеевского муниципального района при использовании энергетических ресурсов по итогам отопительного сезона 2020-2021 годов в учреждениях, подведомственных главному распорядителю бюджетных средств МКУ  «Алькеевский отдел культуры».  </w:t>
      </w:r>
    </w:p>
    <w:p w:rsidR="00F124C9" w:rsidRPr="00F124C9" w:rsidRDefault="00F124C9" w:rsidP="00F124C9">
      <w:pPr>
        <w:tabs>
          <w:tab w:val="left" w:pos="9345"/>
        </w:tabs>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lastRenderedPageBreak/>
        <w:t xml:space="preserve">         5. Финансово-экономическая экспертиза муниципальных программ, разработанных  и  утвержденных  Исполнительным комитетом Алькеевского МР  по состоянию на 1.01.2022 года (выборочно).</w:t>
      </w:r>
    </w:p>
    <w:p w:rsidR="00F124C9" w:rsidRPr="00F124C9" w:rsidRDefault="00F124C9" w:rsidP="00F124C9">
      <w:pPr>
        <w:spacing w:after="0" w:line="240" w:lineRule="auto"/>
        <w:ind w:firstLine="708"/>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6. Экспертиза проекта решения Совета Алькеевского МР «Об исполнении  бюджета  Алькеевского МР  за  2021  год». </w:t>
      </w:r>
    </w:p>
    <w:p w:rsidR="00F124C9" w:rsidRPr="00F124C9" w:rsidRDefault="00F124C9" w:rsidP="00F124C9">
      <w:pPr>
        <w:tabs>
          <w:tab w:val="right" w:pos="10148"/>
        </w:tabs>
        <w:spacing w:after="0"/>
        <w:jc w:val="both"/>
        <w:rPr>
          <w:rFonts w:ascii="Times New Roman" w:eastAsia="Calibri" w:hAnsi="Times New Roman" w:cs="Times New Roman"/>
          <w:color w:val="FF0000"/>
          <w:sz w:val="28"/>
          <w:szCs w:val="28"/>
        </w:rPr>
      </w:pPr>
      <w:r w:rsidRPr="00F124C9">
        <w:rPr>
          <w:rFonts w:ascii="Times New Roman" w:eastAsia="Calibri" w:hAnsi="Times New Roman" w:cs="Times New Roman"/>
          <w:sz w:val="28"/>
          <w:szCs w:val="28"/>
        </w:rPr>
        <w:t xml:space="preserve">          7. Контрольное обследование наличия и причин образования дебиторской и кредиторской задолженности по организациям бюджетной сферы Алькеевского муниципального района  по состоянию на  01.01.2022 года.</w:t>
      </w:r>
    </w:p>
    <w:p w:rsidR="00F124C9" w:rsidRPr="00F124C9" w:rsidRDefault="00F124C9" w:rsidP="00F124C9">
      <w:pPr>
        <w:tabs>
          <w:tab w:val="left" w:pos="900"/>
          <w:tab w:val="left" w:pos="9345"/>
        </w:tabs>
        <w:spacing w:after="0" w:line="240" w:lineRule="auto"/>
        <w:jc w:val="both"/>
        <w:rPr>
          <w:rFonts w:ascii="Times New Roman" w:eastAsia="Calibri" w:hAnsi="Times New Roman" w:cs="Times New Roman"/>
          <w:color w:val="FF0000"/>
          <w:sz w:val="28"/>
          <w:szCs w:val="28"/>
        </w:rPr>
      </w:pPr>
      <w:r w:rsidRPr="00F124C9">
        <w:rPr>
          <w:rFonts w:ascii="Times New Roman" w:eastAsia="Calibri" w:hAnsi="Times New Roman" w:cs="Times New Roman"/>
          <w:sz w:val="28"/>
          <w:szCs w:val="28"/>
        </w:rPr>
        <w:t xml:space="preserve">          8. Проверка</w:t>
      </w:r>
      <w:r w:rsidRPr="00F124C9">
        <w:rPr>
          <w:rFonts w:ascii="Times New Roman" w:eastAsia="Calibri" w:hAnsi="Times New Roman" w:cs="Times New Roman"/>
          <w:color w:val="FF0000"/>
          <w:sz w:val="28"/>
          <w:szCs w:val="28"/>
        </w:rPr>
        <w:t xml:space="preserve"> </w:t>
      </w:r>
      <w:r w:rsidRPr="00F124C9">
        <w:rPr>
          <w:rFonts w:ascii="Times New Roman" w:eastAsia="Calibri" w:hAnsi="Times New Roman" w:cs="Times New Roman"/>
          <w:sz w:val="28"/>
          <w:szCs w:val="28"/>
        </w:rPr>
        <w:t>соблюдения бюджетного процесса  в  ходе рассмотрения и утверждения  проектов  сельских бюджетов на 2022 год и на плановый период  2023 и  2024  годов (выборочно).</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color w:val="FF0000"/>
          <w:sz w:val="28"/>
          <w:szCs w:val="28"/>
        </w:rPr>
        <w:tab/>
      </w:r>
      <w:r w:rsidRPr="00F124C9">
        <w:rPr>
          <w:rFonts w:ascii="Times New Roman" w:eastAsia="Calibri" w:hAnsi="Times New Roman" w:cs="Times New Roman"/>
          <w:sz w:val="28"/>
          <w:szCs w:val="28"/>
        </w:rPr>
        <w:t>9. Проверка эффективности использования бюджетных средств Алькеевского МР, выделенных на обеспечение финансово-хозяйственной деятельности МБУ ОДЛ «Дубки»  за  2021  год  и  1 квартал   2022  года.</w:t>
      </w:r>
      <w:r w:rsidRPr="00F124C9">
        <w:rPr>
          <w:rFonts w:ascii="Times New Roman" w:eastAsia="Calibri" w:hAnsi="Times New Roman" w:cs="Times New Roman"/>
          <w:color w:val="FF0000"/>
          <w:sz w:val="28"/>
          <w:szCs w:val="28"/>
        </w:rPr>
        <w:tab/>
      </w:r>
      <w:r w:rsidRPr="00F124C9">
        <w:rPr>
          <w:rFonts w:ascii="Times New Roman" w:eastAsia="Calibri" w:hAnsi="Times New Roman" w:cs="Times New Roman"/>
          <w:sz w:val="28"/>
          <w:szCs w:val="28"/>
        </w:rPr>
        <w:t>10. Проверка</w:t>
      </w:r>
      <w:r w:rsidRPr="00F124C9">
        <w:rPr>
          <w:rFonts w:ascii="Times New Roman" w:eastAsia="Calibri" w:hAnsi="Times New Roman" w:cs="Times New Roman"/>
          <w:color w:val="FF0000"/>
          <w:sz w:val="28"/>
          <w:szCs w:val="28"/>
        </w:rPr>
        <w:t xml:space="preserve"> </w:t>
      </w:r>
      <w:r w:rsidRPr="00F124C9">
        <w:rPr>
          <w:rFonts w:ascii="Times New Roman" w:eastAsia="Calibri" w:hAnsi="Times New Roman" w:cs="Times New Roman"/>
          <w:sz w:val="28"/>
          <w:szCs w:val="28"/>
        </w:rPr>
        <w:t xml:space="preserve">финансово-хозяйственной деятельности в муниципальном бюджетном  учреждении  культуры «Историко-краеведческий музей им. </w:t>
      </w:r>
      <w:proofErr w:type="spellStart"/>
      <w:r w:rsidRPr="00F124C9">
        <w:rPr>
          <w:rFonts w:ascii="Times New Roman" w:eastAsia="Calibri" w:hAnsi="Times New Roman" w:cs="Times New Roman"/>
          <w:sz w:val="28"/>
          <w:szCs w:val="28"/>
        </w:rPr>
        <w:t>С.М.Лисенкова</w:t>
      </w:r>
      <w:proofErr w:type="spellEnd"/>
      <w:r w:rsidRPr="00F124C9">
        <w:rPr>
          <w:rFonts w:ascii="Times New Roman" w:eastAsia="Calibri" w:hAnsi="Times New Roman" w:cs="Times New Roman"/>
          <w:sz w:val="28"/>
          <w:szCs w:val="28"/>
        </w:rPr>
        <w:t>» Алькеевского МР  в  2021 году  и  за  4 месяца  2022 года.</w:t>
      </w:r>
      <w:r w:rsidRPr="00F124C9">
        <w:rPr>
          <w:rFonts w:ascii="Times New Roman" w:eastAsia="Calibri" w:hAnsi="Times New Roman" w:cs="Times New Roman"/>
          <w:color w:val="FF0000"/>
          <w:sz w:val="28"/>
          <w:szCs w:val="28"/>
        </w:rPr>
        <w:tab/>
      </w:r>
      <w:r w:rsidRPr="00F124C9">
        <w:rPr>
          <w:rFonts w:ascii="Times New Roman" w:eastAsia="Calibri" w:hAnsi="Times New Roman" w:cs="Times New Roman"/>
          <w:sz w:val="28"/>
          <w:szCs w:val="28"/>
        </w:rPr>
        <w:t xml:space="preserve">11. Проверка эффективности использования кредитных и заемных средств исполкомами СП и РИК МР, законность предоставления ОМС финансовых льгот и гарантий в 2021  году и </w:t>
      </w:r>
      <w:r w:rsidRPr="00F124C9">
        <w:rPr>
          <w:rFonts w:ascii="Times New Roman" w:eastAsia="Calibri" w:hAnsi="Times New Roman" w:cs="Times New Roman"/>
          <w:sz w:val="28"/>
          <w:szCs w:val="28"/>
          <w:lang w:val="en-US"/>
        </w:rPr>
        <w:t>I</w:t>
      </w:r>
      <w:r w:rsidRPr="00F124C9">
        <w:rPr>
          <w:rFonts w:ascii="Times New Roman" w:eastAsia="Calibri" w:hAnsi="Times New Roman" w:cs="Times New Roman"/>
          <w:sz w:val="28"/>
          <w:szCs w:val="28"/>
        </w:rPr>
        <w:t xml:space="preserve"> полугодии 2022  года.</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12. Проверка эффективности использования средств бюджета МР, направленных на  финансирование  муниципального задания  МБУ  УСЗ «Алина»  за  2021 год  и  5  месяцев  2022 года. </w:t>
      </w:r>
    </w:p>
    <w:p w:rsidR="00F124C9" w:rsidRPr="00F124C9" w:rsidRDefault="00F124C9" w:rsidP="00F124C9">
      <w:pPr>
        <w:spacing w:after="0"/>
        <w:ind w:firstLine="708"/>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13. Контрольное обследование своевременности и полноты поступлений платежей  в  доходную  часть  бюджета  МР  за 1 полугодие 2022 года. </w:t>
      </w:r>
    </w:p>
    <w:p w:rsidR="00F124C9" w:rsidRPr="00F124C9" w:rsidRDefault="00F124C9" w:rsidP="00F124C9">
      <w:pPr>
        <w:spacing w:after="0"/>
        <w:ind w:firstLine="708"/>
        <w:jc w:val="both"/>
        <w:rPr>
          <w:rFonts w:ascii="Times New Roman" w:eastAsia="Calibri" w:hAnsi="Times New Roman" w:cs="Times New Roman"/>
          <w:color w:val="FF0000"/>
          <w:sz w:val="28"/>
          <w:szCs w:val="28"/>
        </w:rPr>
      </w:pPr>
      <w:r w:rsidRPr="00F124C9">
        <w:rPr>
          <w:rFonts w:ascii="Times New Roman" w:eastAsia="Calibri" w:hAnsi="Times New Roman" w:cs="Times New Roman"/>
          <w:sz w:val="28"/>
          <w:szCs w:val="28"/>
        </w:rPr>
        <w:t>14. Проверка</w:t>
      </w:r>
      <w:r w:rsidRPr="00F124C9">
        <w:rPr>
          <w:rFonts w:ascii="Times New Roman" w:eastAsia="Calibri" w:hAnsi="Times New Roman" w:cs="Times New Roman"/>
          <w:color w:val="FF0000"/>
          <w:sz w:val="28"/>
          <w:szCs w:val="28"/>
        </w:rPr>
        <w:t xml:space="preserve"> </w:t>
      </w:r>
      <w:r w:rsidRPr="00F124C9">
        <w:rPr>
          <w:rFonts w:ascii="Times New Roman" w:eastAsia="Calibri" w:hAnsi="Times New Roman" w:cs="Times New Roman"/>
          <w:sz w:val="28"/>
          <w:szCs w:val="28"/>
        </w:rPr>
        <w:t>эффективности использования средств бюджета муниципального района, направленных на финансирование  муниципального задания в отделе по молодежной политике и спорту Исполнительного комитета  Алькеевского МР  в  2021 году и  за  6 месяцев  2022 года.</w:t>
      </w:r>
      <w:r w:rsidRPr="00F124C9">
        <w:rPr>
          <w:rFonts w:ascii="Times New Roman" w:eastAsia="Calibri" w:hAnsi="Times New Roman" w:cs="Times New Roman"/>
          <w:color w:val="FF0000"/>
          <w:sz w:val="28"/>
          <w:szCs w:val="28"/>
        </w:rPr>
        <w:t xml:space="preserve"> </w:t>
      </w:r>
    </w:p>
    <w:p w:rsidR="00F124C9" w:rsidRPr="00F124C9" w:rsidRDefault="00F124C9" w:rsidP="00F124C9">
      <w:pPr>
        <w:spacing w:after="0"/>
        <w:ind w:firstLine="708"/>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15. Проверка </w:t>
      </w:r>
      <w:proofErr w:type="gramStart"/>
      <w:r w:rsidRPr="00F124C9">
        <w:rPr>
          <w:rFonts w:ascii="Times New Roman" w:eastAsia="Calibri" w:hAnsi="Times New Roman" w:cs="Times New Roman"/>
          <w:sz w:val="28"/>
          <w:szCs w:val="28"/>
        </w:rPr>
        <w:t>эффективности использования  средств  резервного фонда  Исполнительного комитета</w:t>
      </w:r>
      <w:proofErr w:type="gramEnd"/>
      <w:r w:rsidRPr="00F124C9">
        <w:rPr>
          <w:rFonts w:ascii="Times New Roman" w:eastAsia="Calibri" w:hAnsi="Times New Roman" w:cs="Times New Roman"/>
          <w:sz w:val="28"/>
          <w:szCs w:val="28"/>
        </w:rPr>
        <w:t xml:space="preserve">  Алькеевского муниципального района  за  2021  год  и  7  месяцев  2022 года.</w:t>
      </w:r>
    </w:p>
    <w:p w:rsidR="00F124C9" w:rsidRPr="00F124C9" w:rsidRDefault="00F124C9" w:rsidP="00F124C9">
      <w:pPr>
        <w:tabs>
          <w:tab w:val="left" w:pos="900"/>
          <w:tab w:val="left" w:pos="9345"/>
        </w:tabs>
        <w:spacing w:after="0"/>
        <w:jc w:val="both"/>
        <w:rPr>
          <w:rFonts w:ascii="Times New Roman" w:eastAsia="Calibri" w:hAnsi="Times New Roman" w:cs="Times New Roman"/>
          <w:sz w:val="28"/>
          <w:szCs w:val="28"/>
        </w:rPr>
      </w:pPr>
      <w:r w:rsidRPr="00F124C9">
        <w:rPr>
          <w:rFonts w:ascii="Times New Roman" w:eastAsia="Calibri" w:hAnsi="Times New Roman" w:cs="Times New Roman"/>
          <w:color w:val="FF0000"/>
          <w:sz w:val="28"/>
          <w:szCs w:val="28"/>
        </w:rPr>
        <w:t xml:space="preserve">          </w:t>
      </w:r>
      <w:r w:rsidRPr="00F124C9">
        <w:rPr>
          <w:rFonts w:ascii="Times New Roman" w:eastAsia="Calibri" w:hAnsi="Times New Roman" w:cs="Times New Roman"/>
          <w:sz w:val="28"/>
          <w:szCs w:val="28"/>
        </w:rPr>
        <w:t>16.Проверка проверки эффективности использования муниципального  имущества, закрепленного за  Исполнительным  комитетом  Алькеевского  МР.</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17. Проверка муниципального бюджетного учреждения «Алькеевский районный дом культуры» на эффективность и рациональность использования </w:t>
      </w:r>
      <w:r w:rsidRPr="00F124C9">
        <w:rPr>
          <w:rFonts w:ascii="Times New Roman" w:eastAsia="Calibri" w:hAnsi="Times New Roman" w:cs="Times New Roman"/>
          <w:sz w:val="28"/>
          <w:szCs w:val="28"/>
        </w:rPr>
        <w:lastRenderedPageBreak/>
        <w:t xml:space="preserve">финансовых средств, выделенных из бюджета РТ на проведение республиканского праздника чувашской  культуры «Уяв-2022». </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18. Проверка  в  сфере осуществления ритуальных услуг на территории Алькеевского МР за 2020-2021 годы и истекший период 2022 года.</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19.Поверка эффективности использования средств бюджета Алькеевского муниципального района, направленных на осуществление мероприятий по санитарн</w:t>
      </w:r>
      <w:proofErr w:type="gramStart"/>
      <w:r w:rsidRPr="00F124C9">
        <w:rPr>
          <w:rFonts w:ascii="Times New Roman" w:eastAsia="Calibri" w:hAnsi="Times New Roman" w:cs="Times New Roman"/>
          <w:sz w:val="28"/>
          <w:szCs w:val="28"/>
        </w:rPr>
        <w:t>о-</w:t>
      </w:r>
      <w:proofErr w:type="gramEnd"/>
      <w:r w:rsidRPr="00F124C9">
        <w:rPr>
          <w:rFonts w:ascii="Times New Roman" w:eastAsia="Calibri" w:hAnsi="Times New Roman" w:cs="Times New Roman"/>
          <w:sz w:val="28"/>
          <w:szCs w:val="28"/>
        </w:rPr>
        <w:t xml:space="preserve"> эпидемиологическому  благополучию населения   в  2021 году  и за  8 месяцев 2022 года.</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Calibri" w:eastAsia="Calibri" w:hAnsi="Calibri" w:cs="Times New Roman"/>
          <w:sz w:val="28"/>
          <w:szCs w:val="28"/>
        </w:rPr>
        <w:t xml:space="preserve">          </w:t>
      </w:r>
      <w:r w:rsidRPr="00F124C9">
        <w:rPr>
          <w:rFonts w:ascii="Times New Roman" w:eastAsia="Calibri" w:hAnsi="Times New Roman" w:cs="Times New Roman"/>
          <w:sz w:val="28"/>
          <w:szCs w:val="28"/>
        </w:rPr>
        <w:t>20. Проверка эффективности  использования бюджетных средств, направленных на финансирование муниципального задания в МБО ДО «</w:t>
      </w:r>
      <w:proofErr w:type="spellStart"/>
      <w:r w:rsidRPr="00F124C9">
        <w:rPr>
          <w:rFonts w:ascii="Times New Roman" w:eastAsia="Calibri" w:hAnsi="Times New Roman" w:cs="Times New Roman"/>
          <w:sz w:val="28"/>
          <w:szCs w:val="28"/>
        </w:rPr>
        <w:t>Алькеевская</w:t>
      </w:r>
      <w:proofErr w:type="spellEnd"/>
      <w:r w:rsidRPr="00F124C9">
        <w:rPr>
          <w:rFonts w:ascii="Times New Roman" w:eastAsia="Calibri" w:hAnsi="Times New Roman" w:cs="Times New Roman"/>
          <w:sz w:val="28"/>
          <w:szCs w:val="28"/>
        </w:rPr>
        <w:t xml:space="preserve"> детская музыкальная школа» Алькеевского МР  в 2021 году и  за  8  месяцев 2022 года.     </w:t>
      </w:r>
    </w:p>
    <w:p w:rsidR="00F124C9" w:rsidRPr="00F124C9" w:rsidRDefault="00F124C9" w:rsidP="00F124C9">
      <w:pPr>
        <w:spacing w:after="0"/>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21. Проверка эффективности использования  средств  муниципального дорожного фонда за 2021 год и   9 месяцев  2022  года.</w:t>
      </w:r>
    </w:p>
    <w:p w:rsidR="00F124C9" w:rsidRPr="00F124C9" w:rsidRDefault="00F124C9" w:rsidP="00F124C9">
      <w:pPr>
        <w:spacing w:after="0" w:line="240" w:lineRule="auto"/>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22. Проверка  эффективности  использования бюджетных средств, направленных на выполнение муниципального задания в МБУ «Алькеевский территориальный центр молодежных (студенческих) формирований по охране общественного порядка» («ФОРПОСТ») в  2021 году  и за 9   месяцев  2022 года.</w:t>
      </w:r>
    </w:p>
    <w:p w:rsidR="00F124C9" w:rsidRPr="00F124C9" w:rsidRDefault="00F124C9" w:rsidP="00F124C9">
      <w:pPr>
        <w:spacing w:after="0" w:line="240" w:lineRule="auto"/>
        <w:jc w:val="both"/>
        <w:rPr>
          <w:rFonts w:ascii="Times New Roman" w:eastAsia="Calibri" w:hAnsi="Times New Roman" w:cs="Times New Roman"/>
          <w:sz w:val="28"/>
          <w:szCs w:val="28"/>
        </w:rPr>
      </w:pPr>
      <w:r w:rsidRPr="00F124C9">
        <w:rPr>
          <w:rFonts w:ascii="Times New Roman" w:eastAsia="Calibri" w:hAnsi="Times New Roman" w:cs="Times New Roman"/>
          <w:sz w:val="28"/>
          <w:szCs w:val="28"/>
        </w:rPr>
        <w:t xml:space="preserve">         23. </w:t>
      </w:r>
      <w:proofErr w:type="gramStart"/>
      <w:r w:rsidRPr="00F124C9">
        <w:rPr>
          <w:rFonts w:ascii="Times New Roman" w:eastAsia="Calibri" w:hAnsi="Times New Roman" w:cs="Times New Roman"/>
          <w:sz w:val="28"/>
          <w:szCs w:val="28"/>
        </w:rPr>
        <w:t>Экспертное заключения на проект решения Совета Алькеевского МР и проект распоряжения руководителя Исполнительного комитета Алькеевского МР по вопросам наделения полномочиями органов местного самоуправления и должностных лиц ОМС на осуществление деятельности при реализации государственных полномочий на территории Алькеевского МР.</w:t>
      </w:r>
      <w:proofErr w:type="gramEnd"/>
    </w:p>
    <w:p w:rsidR="00F124C9" w:rsidRPr="00F124C9" w:rsidRDefault="00F124C9" w:rsidP="00AF54E9">
      <w:pPr>
        <w:spacing w:after="0" w:line="240" w:lineRule="auto"/>
        <w:ind w:firstLine="708"/>
        <w:jc w:val="both"/>
        <w:rPr>
          <w:rFonts w:ascii="Times New Roman" w:eastAsia="Calibri" w:hAnsi="Times New Roman" w:cs="Times New Roman"/>
          <w:bCs/>
          <w:iCs/>
          <w:sz w:val="28"/>
          <w:szCs w:val="28"/>
          <w:lang w:eastAsia="ru-RU"/>
        </w:rPr>
      </w:pPr>
      <w:r w:rsidRPr="00F124C9">
        <w:rPr>
          <w:rFonts w:ascii="Times New Roman" w:eastAsia="Calibri" w:hAnsi="Times New Roman" w:cs="Times New Roman"/>
          <w:sz w:val="28"/>
          <w:szCs w:val="28"/>
          <w:lang w:eastAsia="ru-RU"/>
        </w:rPr>
        <w:t xml:space="preserve">24. Экспертиза проекта решения Совета  «О бюджете Алькеевского МР на 2023 год и на плановый период 2024 и 2025 годов».         </w:t>
      </w:r>
    </w:p>
    <w:p w:rsidR="00F124C9" w:rsidRPr="00F124C9" w:rsidRDefault="00F124C9" w:rsidP="00AF54E9">
      <w:pPr>
        <w:shd w:val="clear" w:color="auto" w:fill="FFFFFF"/>
        <w:spacing w:after="0"/>
        <w:ind w:firstLine="709"/>
        <w:jc w:val="both"/>
        <w:rPr>
          <w:rFonts w:ascii="Times New Roman" w:eastAsia="Calibri" w:hAnsi="Times New Roman" w:cs="Times New Roman"/>
          <w:bCs/>
          <w:iCs/>
          <w:sz w:val="28"/>
          <w:szCs w:val="28"/>
          <w:lang w:eastAsia="ru-RU"/>
        </w:rPr>
      </w:pPr>
      <w:r w:rsidRPr="00F124C9">
        <w:rPr>
          <w:rFonts w:ascii="Times New Roman" w:eastAsia="Calibri" w:hAnsi="Times New Roman" w:cs="Times New Roman"/>
          <w:bCs/>
          <w:iCs/>
          <w:sz w:val="28"/>
          <w:szCs w:val="28"/>
          <w:lang w:eastAsia="ru-RU"/>
        </w:rPr>
        <w:t xml:space="preserve">Общий объем выявленных нарушений в финансово-бюджетной сфере  составил 22007,1 тыс. рублей. Принято мер по устранению нарушений и недостатков в стоимостном выражении в сумме  1250,0 тыс. рублей, или 28,8%  к  выявленному объему финансовых  нарушений в размере 4334,4 тыс. руб. (без учета выявленных сумм нарушений в виде неэффективного использования бюджетных  средств). </w:t>
      </w:r>
    </w:p>
    <w:p w:rsidR="00F124C9" w:rsidRPr="00F124C9" w:rsidRDefault="00F124C9" w:rsidP="00F124C9">
      <w:pPr>
        <w:shd w:val="clear" w:color="auto" w:fill="FFFFFF"/>
        <w:spacing w:after="0"/>
        <w:ind w:firstLine="709"/>
        <w:jc w:val="both"/>
        <w:rPr>
          <w:rFonts w:ascii="Times New Roman" w:eastAsia="Calibri" w:hAnsi="Times New Roman" w:cs="Times New Roman"/>
          <w:bCs/>
          <w:iCs/>
          <w:sz w:val="28"/>
          <w:szCs w:val="28"/>
          <w:lang w:eastAsia="ru-RU"/>
        </w:rPr>
      </w:pPr>
      <w:r w:rsidRPr="00F124C9">
        <w:rPr>
          <w:rFonts w:ascii="Times New Roman" w:eastAsia="Calibri" w:hAnsi="Times New Roman" w:cs="Times New Roman"/>
          <w:bCs/>
          <w:iCs/>
          <w:sz w:val="28"/>
          <w:szCs w:val="28"/>
          <w:lang w:eastAsia="ru-RU"/>
        </w:rPr>
        <w:t>Отчетные показатели деятельности КСП в 2022 году приведены в таблице:</w:t>
      </w:r>
    </w:p>
    <w:tbl>
      <w:tblPr>
        <w:tblW w:w="972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920"/>
        <w:gridCol w:w="1800"/>
      </w:tblGrid>
      <w:tr w:rsidR="00F124C9" w:rsidRPr="00F124C9" w:rsidTr="009A54BC">
        <w:tc>
          <w:tcPr>
            <w:tcW w:w="7920" w:type="dxa"/>
            <w:tcBorders>
              <w:top w:val="double" w:sz="4" w:space="0" w:color="auto"/>
              <w:bottom w:val="single" w:sz="4" w:space="0" w:color="auto"/>
              <w:right w:val="double" w:sz="4" w:space="0" w:color="auto"/>
            </w:tcBorders>
          </w:tcPr>
          <w:p w:rsidR="00F124C9" w:rsidRPr="00F124C9" w:rsidRDefault="00F124C9" w:rsidP="00F124C9">
            <w:pPr>
              <w:spacing w:after="0" w:line="240" w:lineRule="auto"/>
              <w:ind w:firstLine="720"/>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Наименование показателя</w:t>
            </w:r>
            <w:proofErr w:type="gramStart"/>
            <w:r w:rsidRPr="00F124C9">
              <w:rPr>
                <w:rFonts w:ascii="Times New Roman" w:eastAsia="Calibri" w:hAnsi="Times New Roman" w:cs="Times New Roman"/>
                <w:sz w:val="28"/>
                <w:szCs w:val="28"/>
                <w:lang w:eastAsia="ru-RU"/>
              </w:rPr>
              <w:t xml:space="preserve"> ,</w:t>
            </w:r>
            <w:proofErr w:type="gramEnd"/>
            <w:r w:rsidRPr="00F124C9">
              <w:rPr>
                <w:rFonts w:ascii="Times New Roman" w:eastAsia="Calibri" w:hAnsi="Times New Roman" w:cs="Times New Roman"/>
                <w:sz w:val="28"/>
                <w:szCs w:val="28"/>
                <w:lang w:eastAsia="ru-RU"/>
              </w:rPr>
              <w:t xml:space="preserve"> единица измерения</w:t>
            </w:r>
          </w:p>
        </w:tc>
        <w:tc>
          <w:tcPr>
            <w:tcW w:w="1800" w:type="dxa"/>
            <w:tcBorders>
              <w:top w:val="doub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xml:space="preserve">Показатель </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Общее количество проведенных контрольных мероприяти</w:t>
            </w:r>
            <w:proofErr w:type="gramStart"/>
            <w:r w:rsidRPr="00F124C9">
              <w:rPr>
                <w:rFonts w:ascii="Times New Roman" w:eastAsia="Calibri" w:hAnsi="Times New Roman" w:cs="Times New Roman"/>
                <w:sz w:val="28"/>
                <w:szCs w:val="28"/>
                <w:lang w:eastAsia="ru-RU"/>
              </w:rPr>
              <w:t>й(</w:t>
            </w:r>
            <w:proofErr w:type="gramEnd"/>
            <w:r w:rsidRPr="00F124C9">
              <w:rPr>
                <w:rFonts w:ascii="Times New Roman" w:eastAsia="Calibri" w:hAnsi="Times New Roman" w:cs="Times New Roman"/>
                <w:sz w:val="28"/>
                <w:szCs w:val="28"/>
                <w:lang w:eastAsia="ru-RU"/>
              </w:rPr>
              <w:t>ед.)</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19</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Количество объектов, охваченных при проведении контрольных мероприятий (ед.)</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44</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Выявленный объем финансовых нарушений, всего (кол-во/тыс.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xml:space="preserve">61/22007,1 </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lastRenderedPageBreak/>
              <w:t>в том числе:</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нарушения при формировании и исполнении бюджетов (кол-во/тыс.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xml:space="preserve">- нарушения при распоряжении и использовании  </w:t>
            </w:r>
            <w:proofErr w:type="spellStart"/>
            <w:proofErr w:type="gramStart"/>
            <w:r w:rsidRPr="00F124C9">
              <w:rPr>
                <w:rFonts w:ascii="Times New Roman" w:eastAsia="Calibri" w:hAnsi="Times New Roman" w:cs="Times New Roman"/>
                <w:sz w:val="28"/>
                <w:szCs w:val="28"/>
                <w:lang w:eastAsia="ru-RU"/>
              </w:rPr>
              <w:t>государствен</w:t>
            </w:r>
            <w:proofErr w:type="spellEnd"/>
            <w:r w:rsidRPr="00F124C9">
              <w:rPr>
                <w:rFonts w:ascii="Times New Roman" w:eastAsia="Calibri" w:hAnsi="Times New Roman" w:cs="Times New Roman"/>
                <w:sz w:val="28"/>
                <w:szCs w:val="28"/>
                <w:lang w:eastAsia="ru-RU"/>
              </w:rPr>
              <w:t>-ной</w:t>
            </w:r>
            <w:proofErr w:type="gramEnd"/>
            <w:r w:rsidRPr="00F124C9">
              <w:rPr>
                <w:rFonts w:ascii="Times New Roman" w:eastAsia="Calibri" w:hAnsi="Times New Roman" w:cs="Times New Roman"/>
                <w:sz w:val="28"/>
                <w:szCs w:val="28"/>
                <w:lang w:eastAsia="ru-RU"/>
              </w:rPr>
              <w:t xml:space="preserve"> (муниципальной) собственности (кол-во/тыс.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1/600,0</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нарушения при осуществлении государственных (муниципальных) закупок (кол-во/тыс.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нарушения ведения бухгалтерского учета, составления и представления бухгалтерской (финансовой) отчетности (кол-во/тыс.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19/3612,1</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прочие нарушения (кол-во/</w:t>
            </w:r>
            <w:proofErr w:type="spellStart"/>
            <w:r w:rsidRPr="00F124C9">
              <w:rPr>
                <w:rFonts w:ascii="Times New Roman" w:eastAsia="Calibri" w:hAnsi="Times New Roman" w:cs="Times New Roman"/>
                <w:sz w:val="28"/>
                <w:szCs w:val="28"/>
                <w:lang w:eastAsia="ru-RU"/>
              </w:rPr>
              <w:t>тыс</w:t>
            </w:r>
            <w:proofErr w:type="gramStart"/>
            <w:r w:rsidRPr="00F124C9">
              <w:rPr>
                <w:rFonts w:ascii="Times New Roman" w:eastAsia="Calibri" w:hAnsi="Times New Roman" w:cs="Times New Roman"/>
                <w:sz w:val="28"/>
                <w:szCs w:val="28"/>
                <w:lang w:eastAsia="ru-RU"/>
              </w:rPr>
              <w:t>.р</w:t>
            </w:r>
            <w:proofErr w:type="gramEnd"/>
            <w:r w:rsidRPr="00F124C9">
              <w:rPr>
                <w:rFonts w:ascii="Times New Roman" w:eastAsia="Calibri" w:hAnsi="Times New Roman" w:cs="Times New Roman"/>
                <w:sz w:val="28"/>
                <w:szCs w:val="28"/>
                <w:lang w:eastAsia="ru-RU"/>
              </w:rPr>
              <w:t>уб</w:t>
            </w:r>
            <w:proofErr w:type="spellEnd"/>
            <w:r w:rsidRPr="00F124C9">
              <w:rPr>
                <w:rFonts w:ascii="Times New Roman" w:eastAsia="Calibri" w:hAnsi="Times New Roman" w:cs="Times New Roman"/>
                <w:sz w:val="28"/>
                <w:szCs w:val="28"/>
                <w:lang w:eastAsia="ru-RU"/>
              </w:rPr>
              <w:t>.)</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5/122,3</w:t>
            </w:r>
          </w:p>
        </w:tc>
      </w:tr>
      <w:tr w:rsidR="00F124C9" w:rsidRPr="00F124C9" w:rsidTr="009A54BC">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b/>
                <w:sz w:val="28"/>
                <w:szCs w:val="28"/>
                <w:lang w:eastAsia="ru-RU"/>
              </w:rPr>
            </w:pPr>
            <w:r w:rsidRPr="00F124C9">
              <w:rPr>
                <w:rFonts w:ascii="Times New Roman" w:eastAsia="Calibri" w:hAnsi="Times New Roman" w:cs="Times New Roman"/>
                <w:b/>
                <w:sz w:val="28"/>
                <w:szCs w:val="28"/>
                <w:lang w:eastAsia="ru-RU"/>
              </w:rPr>
              <w:t>Кроме этого установлено:</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p>
        </w:tc>
      </w:tr>
      <w:tr w:rsidR="00F124C9" w:rsidRPr="00F124C9" w:rsidTr="009A54BC">
        <w:trPr>
          <w:trHeight w:val="369"/>
        </w:trPr>
        <w:tc>
          <w:tcPr>
            <w:tcW w:w="7920" w:type="dxa"/>
            <w:tcBorders>
              <w:top w:val="single" w:sz="4" w:space="0" w:color="auto"/>
              <w:bottom w:val="single" w:sz="4" w:space="0" w:color="auto"/>
              <w:right w:val="double" w:sz="4" w:space="0" w:color="auto"/>
            </w:tcBorders>
          </w:tcPr>
          <w:p w:rsidR="00F124C9" w:rsidRPr="00F124C9" w:rsidRDefault="00F124C9" w:rsidP="00F124C9">
            <w:pPr>
              <w:spacing w:after="0" w:line="240" w:lineRule="auto"/>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неэффективное использование бюджетных средств (тыс. руб.)</w:t>
            </w:r>
          </w:p>
        </w:tc>
        <w:tc>
          <w:tcPr>
            <w:tcW w:w="1800" w:type="dxa"/>
            <w:tcBorders>
              <w:top w:val="single" w:sz="4" w:space="0" w:color="auto"/>
              <w:left w:val="double" w:sz="4" w:space="0" w:color="auto"/>
              <w:bottom w:val="single" w:sz="4" w:space="0" w:color="auto"/>
            </w:tcBorders>
          </w:tcPr>
          <w:p w:rsidR="00F124C9" w:rsidRPr="00F124C9" w:rsidRDefault="00F124C9" w:rsidP="00F124C9">
            <w:pPr>
              <w:spacing w:after="0" w:line="240" w:lineRule="auto"/>
              <w:jc w:val="center"/>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36/17672,7</w:t>
            </w:r>
          </w:p>
        </w:tc>
      </w:tr>
    </w:tbl>
    <w:p w:rsidR="00F124C9" w:rsidRPr="00F124C9" w:rsidRDefault="00F124C9" w:rsidP="00F124C9">
      <w:pPr>
        <w:shd w:val="clear" w:color="auto" w:fill="FFFFFF"/>
        <w:spacing w:after="0"/>
        <w:ind w:firstLine="709"/>
        <w:jc w:val="both"/>
        <w:rPr>
          <w:rFonts w:ascii="Times New Roman" w:eastAsia="Calibri" w:hAnsi="Times New Roman" w:cs="Times New Roman"/>
          <w:bCs/>
          <w:iCs/>
          <w:sz w:val="28"/>
          <w:szCs w:val="28"/>
          <w:lang w:eastAsia="ru-RU"/>
        </w:rPr>
      </w:pPr>
      <w:r w:rsidRPr="00F124C9">
        <w:rPr>
          <w:rFonts w:ascii="Times New Roman" w:eastAsia="Calibri" w:hAnsi="Times New Roman" w:cs="Times New Roman"/>
          <w:bCs/>
          <w:iCs/>
          <w:sz w:val="28"/>
          <w:szCs w:val="28"/>
          <w:lang w:eastAsia="ru-RU"/>
        </w:rPr>
        <w:t xml:space="preserve">В отчетном периоде проведено 19 контрольных мероприятий. В адрес проверенных учреждений, организаций направлено 6 представлений  Контрольно-счетной палаты с предложениями для принятия мер по устранению выявленных  проверками нарушений и недостатков. </w:t>
      </w:r>
    </w:p>
    <w:p w:rsidR="00F124C9" w:rsidRPr="00F124C9" w:rsidRDefault="00F124C9" w:rsidP="00F124C9">
      <w:pPr>
        <w:shd w:val="clear" w:color="auto" w:fill="FFFFFF"/>
        <w:spacing w:after="0"/>
        <w:ind w:firstLine="709"/>
        <w:jc w:val="both"/>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 xml:space="preserve">В соответствии с требованиями Бюджетного кодекса  Российской Федерации, проводились </w:t>
      </w:r>
      <w:r w:rsidRPr="00F124C9">
        <w:rPr>
          <w:rFonts w:ascii="Times New Roman" w:eastAsia="Calibri" w:hAnsi="Times New Roman" w:cs="Times New Roman"/>
          <w:b/>
          <w:sz w:val="28"/>
          <w:szCs w:val="28"/>
          <w:lang w:eastAsia="ru-RU"/>
        </w:rPr>
        <w:t>экспертно-аналитические мероприятия</w:t>
      </w:r>
      <w:r w:rsidRPr="00F124C9">
        <w:rPr>
          <w:rFonts w:ascii="Times New Roman" w:eastAsia="Calibri" w:hAnsi="Times New Roman" w:cs="Times New Roman"/>
          <w:sz w:val="28"/>
          <w:szCs w:val="28"/>
          <w:lang w:eastAsia="ru-RU"/>
        </w:rPr>
        <w:t xml:space="preserve">, из них:  1 мероприятие по внешней проверке годовой бюджетной отчетности об исполнении бюджета района за 2021 год, 1 мероприятие - по экспертизе проекта решения о бюджете муниципального района на 2023 год и на плановый период 2024 и 2025 годов.  </w:t>
      </w:r>
    </w:p>
    <w:p w:rsidR="00F124C9" w:rsidRPr="00F124C9" w:rsidRDefault="00F124C9" w:rsidP="00F124C9">
      <w:pPr>
        <w:shd w:val="clear" w:color="auto" w:fill="FFFFFF"/>
        <w:spacing w:after="0"/>
        <w:ind w:firstLine="709"/>
        <w:jc w:val="both"/>
        <w:rPr>
          <w:rFonts w:ascii="Times New Roman" w:eastAsia="Calibri" w:hAnsi="Times New Roman" w:cs="Times New Roman"/>
          <w:sz w:val="28"/>
          <w:szCs w:val="28"/>
          <w:lang w:eastAsia="ru-RU"/>
        </w:rPr>
      </w:pPr>
      <w:r w:rsidRPr="00F124C9">
        <w:rPr>
          <w:rFonts w:ascii="Times New Roman" w:eastAsia="Calibri" w:hAnsi="Times New Roman" w:cs="Times New Roman"/>
          <w:sz w:val="28"/>
          <w:szCs w:val="28"/>
          <w:lang w:eastAsia="ru-RU"/>
        </w:rPr>
        <w:t>В течение года по инициативе  Счетной палаты Республики Татарстан Контрольно-счетной палатой района  проведено  1 контрольное мероприятие.</w:t>
      </w:r>
    </w:p>
    <w:p w:rsidR="00F124C9" w:rsidRPr="00F124C9" w:rsidRDefault="00F124C9" w:rsidP="00F124C9">
      <w:pPr>
        <w:shd w:val="clear" w:color="auto" w:fill="FFFFFF"/>
        <w:spacing w:after="0"/>
        <w:ind w:firstLine="709"/>
        <w:jc w:val="both"/>
        <w:rPr>
          <w:rFonts w:ascii="Times New Roman" w:eastAsia="Calibri" w:hAnsi="Times New Roman" w:cs="Times New Roman"/>
          <w:sz w:val="26"/>
          <w:szCs w:val="26"/>
          <w:lang w:eastAsia="ru-RU"/>
        </w:rPr>
      </w:pPr>
      <w:r w:rsidRPr="00F124C9">
        <w:rPr>
          <w:rFonts w:ascii="Times New Roman" w:eastAsia="Calibri" w:hAnsi="Times New Roman" w:cs="Times New Roman"/>
          <w:sz w:val="28"/>
          <w:szCs w:val="28"/>
          <w:lang w:eastAsia="ru-RU"/>
        </w:rPr>
        <w:t>Отчеты о  результатах проведенных мероприятий представлялась в Совет Алькеевского муниципального района, Главе Алькеевского муниципального района. Информация о проверках размещается в сети Интернет на сайте муниципального района. Также сведения о деятельности ежемесячно представлялись в Счетную палату республики. Отчет о деятельности Контрольно-счетной палаты за истекший период  ежегодно заслушивается на заседании Совета Алькеевского муниципального района.</w:t>
      </w:r>
      <w:r w:rsidRPr="00F124C9">
        <w:rPr>
          <w:rFonts w:ascii="Times New Roman" w:eastAsia="Calibri" w:hAnsi="Times New Roman" w:cs="Times New Roman"/>
          <w:color w:val="FF0000"/>
          <w:sz w:val="28"/>
          <w:szCs w:val="28"/>
          <w:lang w:eastAsia="ru-RU"/>
        </w:rPr>
        <w:t xml:space="preserve"> </w:t>
      </w:r>
      <w:r w:rsidRPr="00F124C9">
        <w:rPr>
          <w:rFonts w:ascii="Times New Roman" w:eastAsia="Calibri" w:hAnsi="Times New Roman" w:cs="Times New Roman"/>
          <w:sz w:val="28"/>
          <w:szCs w:val="28"/>
          <w:lang w:eastAsia="ru-RU"/>
        </w:rPr>
        <w:t>В Прокуратуру  Алькеевского района  направлено 16 материалов проверок для приятия мер прокурорского реагирования</w:t>
      </w:r>
      <w:r w:rsidRPr="00F124C9">
        <w:rPr>
          <w:rFonts w:ascii="Times New Roman" w:eastAsia="Calibri" w:hAnsi="Times New Roman" w:cs="Times New Roman"/>
          <w:sz w:val="26"/>
          <w:szCs w:val="26"/>
          <w:lang w:eastAsia="ru-RU"/>
        </w:rPr>
        <w:t>.</w:t>
      </w:r>
    </w:p>
    <w:p w:rsidR="00C3717A" w:rsidRPr="00C3717A" w:rsidRDefault="00C3717A" w:rsidP="00C3717A">
      <w:pPr>
        <w:spacing w:after="0" w:line="240" w:lineRule="auto"/>
        <w:ind w:firstLine="567"/>
        <w:jc w:val="both"/>
        <w:rPr>
          <w:rFonts w:ascii="Times New Roman" w:eastAsia="Times New Roman" w:hAnsi="Times New Roman" w:cs="Times New Roman"/>
          <w:i/>
          <w:sz w:val="28"/>
          <w:szCs w:val="28"/>
          <w:lang w:eastAsia="ru-RU"/>
        </w:rPr>
      </w:pPr>
      <w:r w:rsidRPr="00C3717A">
        <w:rPr>
          <w:rFonts w:ascii="Times New Roman" w:eastAsia="Times New Roman" w:hAnsi="Times New Roman" w:cs="Times New Roman"/>
          <w:i/>
          <w:sz w:val="28"/>
          <w:szCs w:val="28"/>
          <w:lang w:eastAsia="ru-RU"/>
        </w:rPr>
        <w:t>- оценка эффективности закупок товаров, работ, услуг по обеспечению нужд муниципального образования;</w:t>
      </w:r>
    </w:p>
    <w:p w:rsidR="00F16BC2" w:rsidRDefault="00F16BC2" w:rsidP="00F16BC2">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6BC2">
        <w:rPr>
          <w:rFonts w:ascii="Times New Roman" w:eastAsia="Calibri" w:hAnsi="Times New Roman" w:cs="Times New Roman"/>
          <w:sz w:val="28"/>
          <w:szCs w:val="28"/>
        </w:rPr>
        <w:t xml:space="preserve">По состоянию на 01.01.2023 года проведено 66 процедур торгов на общую сумму 188085 тыс. руб.,  из них  39 в форме электронного аукциона, с  единственным поставщиком заключено  27 контрактов. </w:t>
      </w:r>
    </w:p>
    <w:p w:rsidR="00243FA5" w:rsidRDefault="001E7CEB" w:rsidP="00B40436">
      <w:pPr>
        <w:spacing w:after="0" w:line="256"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lastRenderedPageBreak/>
        <w:t xml:space="preserve">     </w:t>
      </w:r>
      <w:r w:rsidR="00243FA5">
        <w:rPr>
          <w:rFonts w:ascii="Times New Roman" w:eastAsia="Calibri" w:hAnsi="Times New Roman" w:cs="Times New Roman"/>
          <w:b/>
          <w:i/>
          <w:sz w:val="28"/>
          <w:szCs w:val="28"/>
        </w:rPr>
        <w:t>Б</w:t>
      </w:r>
      <w:r w:rsidR="00243FA5" w:rsidRPr="00243FA5">
        <w:rPr>
          <w:rFonts w:ascii="Times New Roman" w:eastAsia="Calibri" w:hAnsi="Times New Roman" w:cs="Times New Roman"/>
          <w:b/>
          <w:i/>
          <w:sz w:val="28"/>
          <w:szCs w:val="28"/>
        </w:rPr>
        <w:t>) Результаты реализации муниципальной антикоррупционной программы;</w:t>
      </w:r>
    </w:p>
    <w:p w:rsidR="00B02770" w:rsidRPr="00C3717A" w:rsidRDefault="00B02770" w:rsidP="00B02770">
      <w:pPr>
        <w:spacing w:after="0" w:line="240" w:lineRule="auto"/>
        <w:ind w:firstLine="567"/>
        <w:jc w:val="both"/>
        <w:rPr>
          <w:rFonts w:ascii="Times New Roman" w:eastAsia="Times New Roman" w:hAnsi="Times New Roman" w:cs="Times New Roman"/>
          <w:sz w:val="28"/>
          <w:szCs w:val="28"/>
          <w:lang w:eastAsia="ru-RU"/>
        </w:rPr>
      </w:pPr>
      <w:proofErr w:type="gramStart"/>
      <w:r w:rsidRPr="00C3717A">
        <w:rPr>
          <w:rFonts w:ascii="Times New Roman" w:eastAsia="Times New Roman" w:hAnsi="Times New Roman" w:cs="Times New Roman"/>
          <w:sz w:val="28"/>
          <w:szCs w:val="28"/>
          <w:lang w:eastAsia="ru-RU"/>
        </w:rPr>
        <w:t>Контроль за ходом исполнения Государственной Программы «Реализация антикоррупционной политики Р</w:t>
      </w:r>
      <w:r>
        <w:rPr>
          <w:rFonts w:ascii="Times New Roman" w:eastAsia="Times New Roman" w:hAnsi="Times New Roman" w:cs="Times New Roman"/>
          <w:sz w:val="28"/>
          <w:szCs w:val="28"/>
          <w:lang w:eastAsia="ru-RU"/>
        </w:rPr>
        <w:t>еспублики Татарстан на 2015-2025</w:t>
      </w:r>
      <w:r w:rsidRPr="00C3717A">
        <w:rPr>
          <w:rFonts w:ascii="Times New Roman" w:eastAsia="Times New Roman" w:hAnsi="Times New Roman" w:cs="Times New Roman"/>
          <w:sz w:val="28"/>
          <w:szCs w:val="28"/>
          <w:lang w:eastAsia="ru-RU"/>
        </w:rPr>
        <w:t xml:space="preserve"> годы», утвержденной Постановлением Кабинета Министров Республики  Татарстан от 19.07.2014 года №512 и муниципальной  антикоррупционной программы «Реализация антикоррупционной политики в Алькеевском муниципальном  районе Р</w:t>
      </w:r>
      <w:r>
        <w:rPr>
          <w:rFonts w:ascii="Times New Roman" w:eastAsia="Times New Roman" w:hAnsi="Times New Roman" w:cs="Times New Roman"/>
          <w:sz w:val="28"/>
          <w:szCs w:val="28"/>
          <w:lang w:eastAsia="ru-RU"/>
        </w:rPr>
        <w:t>еспублики Татарстан на 2015-2025</w:t>
      </w:r>
      <w:r w:rsidRPr="00C3717A">
        <w:rPr>
          <w:rFonts w:ascii="Times New Roman" w:eastAsia="Times New Roman" w:hAnsi="Times New Roman" w:cs="Times New Roman"/>
          <w:sz w:val="28"/>
          <w:szCs w:val="28"/>
          <w:lang w:eastAsia="ru-RU"/>
        </w:rPr>
        <w:t xml:space="preserve"> годы», утвержденной постановлением Руководителя Исполнительного комитета муниципальног</w:t>
      </w:r>
      <w:r>
        <w:rPr>
          <w:rFonts w:ascii="Times New Roman" w:eastAsia="Times New Roman" w:hAnsi="Times New Roman" w:cs="Times New Roman"/>
          <w:sz w:val="28"/>
          <w:szCs w:val="28"/>
          <w:lang w:eastAsia="ru-RU"/>
        </w:rPr>
        <w:t>о района от 26.07.2022 №263</w:t>
      </w:r>
      <w:r w:rsidRPr="00C3717A">
        <w:rPr>
          <w:rFonts w:ascii="Times New Roman" w:eastAsia="Times New Roman" w:hAnsi="Times New Roman" w:cs="Times New Roman"/>
          <w:sz w:val="28"/>
          <w:szCs w:val="28"/>
          <w:lang w:eastAsia="ru-RU"/>
        </w:rPr>
        <w:t>, осуществляется Главой муниципального района и помощником Главы по вопросам противодействия</w:t>
      </w:r>
      <w:proofErr w:type="gramEnd"/>
      <w:r w:rsidRPr="00C3717A">
        <w:rPr>
          <w:rFonts w:ascii="Times New Roman" w:eastAsia="Times New Roman" w:hAnsi="Times New Roman" w:cs="Times New Roman"/>
          <w:sz w:val="28"/>
          <w:szCs w:val="28"/>
          <w:lang w:eastAsia="ru-RU"/>
        </w:rPr>
        <w:t xml:space="preserve"> коррупции. Координирующим коллегиальным органом в сфере противодействия коррупции является - Комиссия по координации работы противодействию коррупции. В составе комиссии 20 человек, из них более 40% – представители общественности.</w:t>
      </w:r>
    </w:p>
    <w:p w:rsidR="00B02770" w:rsidRPr="00C3717A" w:rsidRDefault="00B02770" w:rsidP="00B02770">
      <w:pPr>
        <w:spacing w:after="0"/>
        <w:ind w:firstLine="567"/>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Помощником Главы </w:t>
      </w:r>
      <w:proofErr w:type="gramStart"/>
      <w:r w:rsidRPr="00C3717A">
        <w:rPr>
          <w:rFonts w:ascii="Times New Roman" w:eastAsia="Times New Roman" w:hAnsi="Times New Roman" w:cs="Times New Roman"/>
          <w:sz w:val="28"/>
          <w:szCs w:val="28"/>
          <w:lang w:eastAsia="ru-RU"/>
        </w:rPr>
        <w:t>по вопросам противодействия коррупции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с указанием</w:t>
      </w:r>
      <w:proofErr w:type="gramEnd"/>
      <w:r w:rsidRPr="00C3717A">
        <w:rPr>
          <w:rFonts w:ascii="Times New Roman" w:eastAsia="Times New Roman" w:hAnsi="Times New Roman" w:cs="Times New Roman"/>
          <w:sz w:val="28"/>
          <w:szCs w:val="28"/>
          <w:lang w:eastAsia="ru-RU"/>
        </w:rPr>
        <w:t xml:space="preserve"> повестки дня заседания и контактных телефонов помощника Главы по вопросам противодействия коррупции.</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71838">
        <w:rPr>
          <w:rFonts w:ascii="Times New Roman" w:eastAsia="Calibri" w:hAnsi="Times New Roman" w:cs="Times New Roman"/>
          <w:sz w:val="28"/>
          <w:szCs w:val="28"/>
        </w:rPr>
        <w:t>В отчетном периоде  состоялось 6 заседания комиссии при Главе Алькеевского муниципального района с рассмотрением 22 вопросов. По всем рассмотренным вопросам принимались соответствующие решения и назначены ответственные лица, за выполнением  принятых на комиссиях решений, с указанием сроков их исполнения.</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Перечень рассмотренных вопросов</w:t>
      </w:r>
      <w:r w:rsidRPr="00071838">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1) О работе по предоставлению земельных участков в собственность и аренду по итогам 2021 года. Об осуществлении </w:t>
      </w:r>
      <w:proofErr w:type="gramStart"/>
      <w:r w:rsidRPr="00071838">
        <w:rPr>
          <w:rFonts w:ascii="Times New Roman" w:eastAsia="Calibri" w:hAnsi="Times New Roman" w:cs="Times New Roman"/>
          <w:sz w:val="28"/>
          <w:szCs w:val="28"/>
        </w:rPr>
        <w:t>контроля за</w:t>
      </w:r>
      <w:proofErr w:type="gramEnd"/>
      <w:r w:rsidRPr="00071838">
        <w:rPr>
          <w:rFonts w:ascii="Times New Roman" w:eastAsia="Calibri" w:hAnsi="Times New Roman" w:cs="Times New Roman"/>
          <w:sz w:val="28"/>
          <w:szCs w:val="28"/>
        </w:rPr>
        <w:t xml:space="preserve"> использованием и распоряжением имущества, находящегося в муниципальной собственности;</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2) Об итогах работы «Финансово-бюджетной палаты АМР РТ», в том числе </w:t>
      </w:r>
      <w:proofErr w:type="gramStart"/>
      <w:r w:rsidRPr="00071838">
        <w:rPr>
          <w:rFonts w:ascii="Times New Roman" w:eastAsia="Calibri" w:hAnsi="Times New Roman" w:cs="Times New Roman"/>
          <w:sz w:val="28"/>
          <w:szCs w:val="28"/>
        </w:rPr>
        <w:t>контроль за</w:t>
      </w:r>
      <w:proofErr w:type="gramEnd"/>
      <w:r w:rsidRPr="00071838">
        <w:rPr>
          <w:rFonts w:ascii="Times New Roman" w:eastAsia="Calibri" w:hAnsi="Times New Roman" w:cs="Times New Roman"/>
          <w:sz w:val="28"/>
          <w:szCs w:val="28"/>
        </w:rPr>
        <w:t xml:space="preserve"> целевым использованием бюджетных средств, при осуществлении проверок финансово-хозяйственной деятельности органов местного самоуправления, муниципальных бюджетных учреждений Алькеевского муниципального района;</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3) О порядке предоставления сведений о доходах, расходах, об имуществе и обязательствах имущественного характера за 2021 год;</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4) Ознакомление с Аналитическим обзором о состоянии проводимой в Республике Татарстан работы по противодействию коррупции по итогам 2021 года;</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5) Об организации мероприятий по снижению коррупционных проявлений  в сфере здравоохранения, и о деятельности комиссии по противодействию коррупции;</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6) О порядке поступления абитуриентов Алькеевского муниципального района в высшие и средние учебные заведения по целевому направлению;</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lastRenderedPageBreak/>
        <w:t>7) Об оказании государственной поддержки субъектам малого и среднего бизнеса на территории Алькеевского муниципального района;</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8) О проведении мониторинга поступающих обращений о коррупционных проявлений в деятельности муниципальных служащих, руководителей органов местного самоуправления Алькеевского муниципального района РТ по итогам 2021 года и за 1 квартал 2022 года;</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9) Об итогах работы помощника Главы </w:t>
      </w:r>
      <w:r>
        <w:rPr>
          <w:rFonts w:ascii="Times New Roman" w:eastAsia="Calibri" w:hAnsi="Times New Roman" w:cs="Times New Roman"/>
          <w:sz w:val="28"/>
          <w:szCs w:val="28"/>
        </w:rPr>
        <w:t>АМР РТ за 1 полугодие 2022 года;</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10) Рассмотрение ПРЕДСТАВЛЕНИЯ об устранении нарушений законодательств о противодействии коррупции</w:t>
      </w:r>
      <w:r>
        <w:rPr>
          <w:rFonts w:ascii="Times New Roman" w:eastAsia="Calibri" w:hAnsi="Times New Roman" w:cs="Times New Roman"/>
          <w:sz w:val="28"/>
          <w:szCs w:val="28"/>
        </w:rPr>
        <w:t xml:space="preserve"> №02-08-02-2022 от 13.07.2022 г;</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11)</w:t>
      </w:r>
      <w:r w:rsidRPr="00071838">
        <w:rPr>
          <w:rFonts w:ascii="Times New Roman" w:eastAsia="Times New Roman" w:hAnsi="Times New Roman" w:cs="Times New Roman"/>
          <w:color w:val="000000"/>
          <w:sz w:val="28"/>
          <w:szCs w:val="28"/>
          <w:lang w:eastAsia="ru-RU"/>
        </w:rPr>
        <w:t xml:space="preserve"> </w:t>
      </w:r>
      <w:r w:rsidRPr="00071838">
        <w:rPr>
          <w:rFonts w:ascii="Times New Roman" w:eastAsia="Calibri" w:hAnsi="Times New Roman" w:cs="Times New Roman"/>
          <w:sz w:val="28"/>
          <w:szCs w:val="28"/>
        </w:rPr>
        <w:t xml:space="preserve">Об итогах работы контрольно-счетной палаты Алькеевского муниципального района  за 1 полугодие 2022 года, в том числе </w:t>
      </w:r>
      <w:proofErr w:type="gramStart"/>
      <w:r w:rsidRPr="00071838">
        <w:rPr>
          <w:rFonts w:ascii="Times New Roman" w:eastAsia="Calibri" w:hAnsi="Times New Roman" w:cs="Times New Roman"/>
          <w:sz w:val="28"/>
          <w:szCs w:val="28"/>
        </w:rPr>
        <w:t>контроль за</w:t>
      </w:r>
      <w:proofErr w:type="gramEnd"/>
      <w:r w:rsidRPr="00071838">
        <w:rPr>
          <w:rFonts w:ascii="Times New Roman" w:eastAsia="Calibri" w:hAnsi="Times New Roman" w:cs="Times New Roman"/>
          <w:sz w:val="28"/>
          <w:szCs w:val="28"/>
        </w:rPr>
        <w:t xml:space="preserve"> расходованием бюджетных средств и принятие мер по пресечен</w:t>
      </w:r>
      <w:r>
        <w:rPr>
          <w:rFonts w:ascii="Times New Roman" w:eastAsia="Calibri" w:hAnsi="Times New Roman" w:cs="Times New Roman"/>
          <w:sz w:val="28"/>
          <w:szCs w:val="28"/>
        </w:rPr>
        <w:t>ию коррупционных правонарушений;</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12) Об организации работы по предупреждению коррупционных правонарушений в ходе постановки на учет и выделения жилья по всем видам программ реализуемых в А</w:t>
      </w:r>
      <w:r>
        <w:rPr>
          <w:rFonts w:ascii="Times New Roman" w:eastAsia="Calibri" w:hAnsi="Times New Roman" w:cs="Times New Roman"/>
          <w:sz w:val="28"/>
          <w:szCs w:val="28"/>
        </w:rPr>
        <w:t>лькеевском муниципальном районе;</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13)Об антикоррупционной </w:t>
      </w:r>
      <w:proofErr w:type="gramStart"/>
      <w:r w:rsidRPr="00071838">
        <w:rPr>
          <w:rFonts w:ascii="Times New Roman" w:eastAsia="Calibri" w:hAnsi="Times New Roman" w:cs="Times New Roman"/>
          <w:sz w:val="28"/>
          <w:szCs w:val="28"/>
        </w:rPr>
        <w:t>деятельности</w:t>
      </w:r>
      <w:proofErr w:type="gramEnd"/>
      <w:r w:rsidRPr="00071838">
        <w:rPr>
          <w:rFonts w:ascii="Times New Roman" w:eastAsia="Calibri" w:hAnsi="Times New Roman" w:cs="Times New Roman"/>
          <w:sz w:val="28"/>
          <w:szCs w:val="28"/>
        </w:rPr>
        <w:t xml:space="preserve"> проведенной в отделе образования, в том числе по соблюдению требований по урегулирования конфликта интересов</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14) О состоянии работы антикоррупционной экспертизы нормативных актов (их проектов) органов местного самоуправления Алькеевского муниципального района за первое полугодие 2022 года</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15) Об итогах работы помощника за 8 месяцев 2022 года</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16) О состоянии антикоррупционных мер, принимаемых в Алькеевском муниципальном районе</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17) О деятельности Общественного совета Алькеевского муниципального района в сфере профилактики противодействия коррупции в 2022 году</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18) </w:t>
      </w:r>
      <w:proofErr w:type="gramStart"/>
      <w:r w:rsidRPr="00071838">
        <w:rPr>
          <w:rFonts w:ascii="Times New Roman" w:eastAsia="Calibri" w:hAnsi="Times New Roman" w:cs="Times New Roman"/>
          <w:sz w:val="28"/>
          <w:szCs w:val="28"/>
        </w:rPr>
        <w:t>О</w:t>
      </w:r>
      <w:proofErr w:type="gramEnd"/>
      <w:r w:rsidRPr="00071838">
        <w:rPr>
          <w:rFonts w:ascii="Times New Roman" w:eastAsia="Calibri" w:hAnsi="Times New Roman" w:cs="Times New Roman"/>
          <w:sz w:val="28"/>
          <w:szCs w:val="28"/>
        </w:rPr>
        <w:t xml:space="preserve"> эффективности использования средств самообложения органами местного самоуправления</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19) О деятельности отделения МВД Российской Федерации в Алькеевском муниципальном райо</w:t>
      </w:r>
      <w:r>
        <w:rPr>
          <w:rFonts w:ascii="Times New Roman" w:eastAsia="Calibri" w:hAnsi="Times New Roman" w:cs="Times New Roman"/>
          <w:sz w:val="28"/>
          <w:szCs w:val="28"/>
        </w:rPr>
        <w:t>не по противодействию коррупции;</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20) О реализации мероприятий муниципальной Программы «Реализация антикоррупционной политики в Алькеевском муниципальном районе на 2014-2025 гг.» в 2022 году</w:t>
      </w:r>
      <w:r>
        <w:rPr>
          <w:rFonts w:ascii="Times New Roman" w:eastAsia="Calibri" w:hAnsi="Times New Roman" w:cs="Times New Roman"/>
          <w:sz w:val="28"/>
          <w:szCs w:val="28"/>
        </w:rPr>
        <w:t>;</w:t>
      </w:r>
    </w:p>
    <w:p w:rsidR="00B02770" w:rsidRPr="00071838" w:rsidRDefault="00B02770" w:rsidP="00B02770">
      <w:pPr>
        <w:widowControl w:val="0"/>
        <w:spacing w:after="0" w:line="240" w:lineRule="auto"/>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 xml:space="preserve">21)Рассмотрение проекта плана работы Комиссии </w:t>
      </w:r>
      <w:proofErr w:type="gramStart"/>
      <w:r w:rsidRPr="00071838">
        <w:rPr>
          <w:rFonts w:ascii="Times New Roman" w:eastAsia="Calibri" w:hAnsi="Times New Roman" w:cs="Times New Roman"/>
          <w:sz w:val="28"/>
          <w:szCs w:val="28"/>
        </w:rPr>
        <w:t>по</w:t>
      </w:r>
      <w:proofErr w:type="gramEnd"/>
      <w:r w:rsidRPr="00071838">
        <w:rPr>
          <w:rFonts w:ascii="Times New Roman" w:eastAsia="Calibri" w:hAnsi="Times New Roman" w:cs="Times New Roman"/>
          <w:sz w:val="28"/>
          <w:szCs w:val="28"/>
        </w:rPr>
        <w:t xml:space="preserve"> </w:t>
      </w:r>
      <w:proofErr w:type="gramStart"/>
      <w:r w:rsidRPr="00071838">
        <w:rPr>
          <w:rFonts w:ascii="Times New Roman" w:eastAsia="Calibri" w:hAnsi="Times New Roman" w:cs="Times New Roman"/>
          <w:sz w:val="28"/>
          <w:szCs w:val="28"/>
        </w:rPr>
        <w:t>координаций</w:t>
      </w:r>
      <w:proofErr w:type="gramEnd"/>
      <w:r w:rsidRPr="00071838">
        <w:rPr>
          <w:rFonts w:ascii="Times New Roman" w:eastAsia="Calibri" w:hAnsi="Times New Roman" w:cs="Times New Roman"/>
          <w:sz w:val="28"/>
          <w:szCs w:val="28"/>
        </w:rPr>
        <w:t xml:space="preserve"> работы по противодействию коррупции Алькеевского муниципального района на 2023 год</w:t>
      </w:r>
      <w:r>
        <w:rPr>
          <w:rFonts w:ascii="Times New Roman" w:eastAsia="Calibri" w:hAnsi="Times New Roman" w:cs="Times New Roman"/>
          <w:sz w:val="28"/>
          <w:szCs w:val="28"/>
        </w:rPr>
        <w:t>;</w:t>
      </w:r>
    </w:p>
    <w:p w:rsidR="00B02770" w:rsidRPr="00071838" w:rsidRDefault="00B02770" w:rsidP="000C343B">
      <w:pPr>
        <w:spacing w:after="0"/>
        <w:jc w:val="both"/>
        <w:rPr>
          <w:rFonts w:ascii="Times New Roman" w:eastAsia="Calibri" w:hAnsi="Times New Roman" w:cs="Times New Roman"/>
          <w:sz w:val="28"/>
          <w:szCs w:val="28"/>
        </w:rPr>
      </w:pPr>
      <w:r w:rsidRPr="00071838">
        <w:rPr>
          <w:rFonts w:ascii="Times New Roman" w:eastAsia="Calibri" w:hAnsi="Times New Roman" w:cs="Times New Roman"/>
          <w:sz w:val="28"/>
          <w:szCs w:val="28"/>
        </w:rPr>
        <w:t>22) О мероприятиях, приуроченных к Международному Дню борьбы с коррупцией (антикоррупционный марафон)</w:t>
      </w:r>
      <w:r>
        <w:rPr>
          <w:rFonts w:ascii="Times New Roman" w:eastAsia="Calibri" w:hAnsi="Times New Roman" w:cs="Times New Roman"/>
          <w:sz w:val="28"/>
          <w:szCs w:val="28"/>
        </w:rPr>
        <w:t>.</w:t>
      </w:r>
    </w:p>
    <w:p w:rsidR="00B02770" w:rsidRPr="00C3717A" w:rsidRDefault="00B02770" w:rsidP="00B02770">
      <w:pPr>
        <w:spacing w:after="0"/>
        <w:ind w:firstLine="567"/>
        <w:contextualSpacing/>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Регулярно на заседаниях комиссии при Главе муниципального района по противодействию коррупции рассматриваются вопросы, нацеленные на укрепление финансово-бюджетной дисциплины, распоряжение </w:t>
      </w:r>
      <w:r w:rsidRPr="00C3717A">
        <w:rPr>
          <w:rFonts w:ascii="Times New Roman" w:eastAsia="Times New Roman" w:hAnsi="Times New Roman" w:cs="Times New Roman"/>
          <w:sz w:val="28"/>
          <w:szCs w:val="28"/>
          <w:lang w:eastAsia="ru-RU"/>
        </w:rPr>
        <w:lastRenderedPageBreak/>
        <w:t xml:space="preserve">муниципальным имуществом, размещение и исполнение муниципальных заказов. </w:t>
      </w:r>
    </w:p>
    <w:p w:rsidR="00B02770" w:rsidRPr="00C3717A" w:rsidRDefault="00B02770" w:rsidP="00B02770">
      <w:pPr>
        <w:spacing w:after="0"/>
        <w:ind w:firstLine="567"/>
        <w:contextualSpacing/>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Все принятые решения на заседаниях комиссии доводятся до органов местного самоуправления и на всех этапах контролируются помощником Главы по противодействию коррупции.</w:t>
      </w:r>
    </w:p>
    <w:p w:rsidR="00B02770" w:rsidRPr="00C3717A" w:rsidRDefault="00B02770" w:rsidP="00B02770">
      <w:pPr>
        <w:shd w:val="clear" w:color="auto" w:fill="FFFFFF"/>
        <w:spacing w:after="0"/>
        <w:ind w:firstLine="709"/>
        <w:jc w:val="both"/>
        <w:rPr>
          <w:rFonts w:ascii="Times New Roman" w:eastAsia="Times New Roman" w:hAnsi="Times New Roman" w:cs="Times New Roman"/>
          <w:sz w:val="28"/>
          <w:szCs w:val="28"/>
          <w:lang w:eastAsia="ru-RU"/>
        </w:rPr>
      </w:pPr>
      <w:r w:rsidRPr="00C3717A">
        <w:rPr>
          <w:rFonts w:ascii="Times New Roman" w:eastAsia="Calibri" w:hAnsi="Times New Roman" w:cs="Times New Roman"/>
          <w:sz w:val="28"/>
          <w:szCs w:val="28"/>
        </w:rPr>
        <w:t xml:space="preserve">Протоколы заседаний комиссии размещены на официальном сайте муниципального района в разделе «Противодействие коррупции» и своевременно  доводятся до ОМС муниципального района.  </w:t>
      </w:r>
      <w:r w:rsidRPr="00C3717A">
        <w:rPr>
          <w:rFonts w:ascii="Times New Roman" w:eastAsia="Times New Roman" w:hAnsi="Times New Roman" w:cs="Times New Roman"/>
          <w:sz w:val="28"/>
          <w:szCs w:val="28"/>
          <w:lang w:eastAsia="ru-RU"/>
        </w:rPr>
        <w:t>По резуль</w:t>
      </w:r>
      <w:r>
        <w:rPr>
          <w:rFonts w:ascii="Times New Roman" w:eastAsia="Times New Roman" w:hAnsi="Times New Roman" w:cs="Times New Roman"/>
          <w:sz w:val="28"/>
          <w:szCs w:val="28"/>
          <w:lang w:eastAsia="ru-RU"/>
        </w:rPr>
        <w:t>татам рассмотрения вопросов на 6</w:t>
      </w:r>
      <w:r w:rsidRPr="00C3717A">
        <w:rPr>
          <w:rFonts w:ascii="Times New Roman" w:eastAsia="Times New Roman" w:hAnsi="Times New Roman" w:cs="Times New Roman"/>
          <w:sz w:val="28"/>
          <w:szCs w:val="28"/>
          <w:lang w:eastAsia="ru-RU"/>
        </w:rPr>
        <w:t xml:space="preserve"> заседаниях Комиссии по координации работы по противодействию коррупции в Алькеевском муниципальном районе были приняты следующие управленческие решения:</w:t>
      </w:r>
    </w:p>
    <w:p w:rsidR="00B02770" w:rsidRPr="00C3717A" w:rsidRDefault="00B02770" w:rsidP="00B02770">
      <w:pPr>
        <w:spacing w:after="0"/>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 д</w:t>
      </w:r>
      <w:r w:rsidRPr="00C3717A">
        <w:rPr>
          <w:rFonts w:ascii="Times New Roman" w:eastAsia="Calibri" w:hAnsi="Times New Roman" w:cs="Times New Roman"/>
          <w:sz w:val="28"/>
          <w:szCs w:val="28"/>
          <w:lang w:eastAsia="ru-RU"/>
        </w:rPr>
        <w:t xml:space="preserve">олжностным лицам органов местного самоуправления, главам сельских поселений, муниципальным служащим, руководителям и </w:t>
      </w:r>
      <w:proofErr w:type="gramStart"/>
      <w:r w:rsidRPr="00C3717A">
        <w:rPr>
          <w:rFonts w:ascii="Times New Roman" w:eastAsia="Calibri" w:hAnsi="Times New Roman" w:cs="Times New Roman"/>
          <w:sz w:val="28"/>
          <w:szCs w:val="28"/>
          <w:lang w:eastAsia="ru-RU"/>
        </w:rPr>
        <w:t>работникам</w:t>
      </w:r>
      <w:proofErr w:type="gramEnd"/>
      <w:r w:rsidRPr="00C3717A">
        <w:rPr>
          <w:rFonts w:ascii="Times New Roman" w:eastAsia="Calibri" w:hAnsi="Times New Roman" w:cs="Times New Roman"/>
          <w:sz w:val="28"/>
          <w:szCs w:val="28"/>
          <w:lang w:eastAsia="ru-RU"/>
        </w:rPr>
        <w:t xml:space="preserve"> муниципальным учреждений н</w:t>
      </w:r>
      <w:r w:rsidRPr="00C3717A">
        <w:rPr>
          <w:rFonts w:ascii="Times New Roman" w:eastAsiaTheme="minorEastAsia" w:hAnsi="Times New Roman" w:cs="Times New Roman"/>
          <w:sz w:val="28"/>
          <w:szCs w:val="28"/>
          <w:lang w:eastAsia="ru-RU"/>
        </w:rPr>
        <w:t>е допускать коррупционные преступления и правонарушения и быть нетерпимыми к любым проявлениям коррупционной направленности, работать на их предупреждение;</w:t>
      </w:r>
    </w:p>
    <w:p w:rsidR="00B02770" w:rsidRPr="00C3717A" w:rsidRDefault="00B02770" w:rsidP="00B02770">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 в сфере выявления нарушений при расходовании и распоряжении бюджетных средств; </w:t>
      </w:r>
    </w:p>
    <w:p w:rsidR="00B02770" w:rsidRPr="00C3717A" w:rsidRDefault="00B02770" w:rsidP="00B02770">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 в сфере </w:t>
      </w:r>
      <w:proofErr w:type="gramStart"/>
      <w:r w:rsidRPr="00C3717A">
        <w:rPr>
          <w:rFonts w:ascii="Times New Roman" w:eastAsia="Calibri" w:hAnsi="Times New Roman" w:cs="Times New Roman"/>
          <w:sz w:val="28"/>
          <w:szCs w:val="28"/>
        </w:rPr>
        <w:t>контроля за</w:t>
      </w:r>
      <w:proofErr w:type="gramEnd"/>
      <w:r w:rsidRPr="00C3717A">
        <w:rPr>
          <w:rFonts w:ascii="Times New Roman" w:eastAsia="Calibri" w:hAnsi="Times New Roman" w:cs="Times New Roman"/>
          <w:sz w:val="28"/>
          <w:szCs w:val="28"/>
        </w:rPr>
        <w:t xml:space="preserve"> исполнением внесенных по результатам проверок представлений, за полнотой и своевременностью принятия мер по устранению ответственными лицами допущенных нарушений, а также по принятию мер по пресечению и предупреждению нарушений;</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во исполнение «Плана мероприятий по минимизации «бытовой» коррупции проводить мониторинг заявлений, обращений граждан на предмет наличия в них информации о фактах коррупции со стороны должностных лиц органов местного самоуправления, муниципальных служащих и лиц, замещающих муниципальные должности;</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осуществлять строгий контроль и очередность среди участников «Программ» на получение субсидий;</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осуществлять прием документов только после проведенной проверки и запросов в соответствующие службы на достоверность информации, а также после определения степени нуждаемости заявителей в улучшение жилищных условий;</w:t>
      </w:r>
    </w:p>
    <w:p w:rsidR="00B02770" w:rsidRPr="00C3717A" w:rsidRDefault="00B02770" w:rsidP="00B02770">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ведется контроль проведения</w:t>
      </w:r>
      <w:r w:rsidRPr="00C3717A">
        <w:rPr>
          <w:rFonts w:ascii="Times New Roman" w:eastAsia="Calibri" w:hAnsi="Times New Roman" w:cs="Times New Roman"/>
          <w:sz w:val="28"/>
          <w:szCs w:val="28"/>
          <w:lang w:eastAsia="ru-RU"/>
        </w:rPr>
        <w:t xml:space="preserve"> антикоррупционной экспертизы нормативно правовых актов Алькеевского муниципального района;</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осуществляется мониторинг нормативно правовых актов в целях выявления коррупционных фактов;</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главы сельских поселений района своевременно предоставляют  проекты нормативно правовых актов на антикоррупционную экспертизу;</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lastRenderedPageBreak/>
        <w:t xml:space="preserve">-  </w:t>
      </w:r>
      <w:r w:rsidRPr="00C3717A">
        <w:rPr>
          <w:rFonts w:ascii="Times New Roman" w:eastAsia="Calibri" w:hAnsi="Times New Roman" w:cs="Times New Roman"/>
          <w:sz w:val="28"/>
          <w:szCs w:val="28"/>
        </w:rPr>
        <w:t xml:space="preserve">главы </w:t>
      </w:r>
      <w:r w:rsidRPr="00C3717A">
        <w:rPr>
          <w:rFonts w:ascii="Times New Roman" w:eastAsia="Calibri" w:hAnsi="Times New Roman" w:cs="Times New Roman"/>
          <w:sz w:val="28"/>
          <w:szCs w:val="28"/>
          <w:lang w:eastAsia="ru-RU"/>
        </w:rPr>
        <w:t>сельских поселений</w:t>
      </w:r>
      <w:r w:rsidRPr="00C3717A">
        <w:rPr>
          <w:rFonts w:ascii="Times New Roman" w:eastAsia="Calibri" w:hAnsi="Times New Roman" w:cs="Times New Roman"/>
          <w:sz w:val="28"/>
          <w:szCs w:val="28"/>
        </w:rPr>
        <w:t xml:space="preserve"> Алькеевского муниципального района</w:t>
      </w:r>
      <w:r w:rsidRPr="00C3717A">
        <w:rPr>
          <w:rFonts w:ascii="Times New Roman" w:eastAsia="Calibri" w:hAnsi="Times New Roman" w:cs="Times New Roman"/>
          <w:b/>
          <w:sz w:val="28"/>
          <w:szCs w:val="28"/>
        </w:rPr>
        <w:t xml:space="preserve"> </w:t>
      </w:r>
      <w:r w:rsidRPr="00C3717A">
        <w:rPr>
          <w:rFonts w:ascii="Times New Roman" w:eastAsia="Calibri" w:hAnsi="Times New Roman" w:cs="Times New Roman"/>
          <w:sz w:val="28"/>
          <w:szCs w:val="28"/>
        </w:rPr>
        <w:t>ведут строгий контроль над заключением договоров социального найма жилого помещения, также ведется документация на должностном уровне;</w:t>
      </w:r>
    </w:p>
    <w:p w:rsidR="00B02770" w:rsidRPr="00C3717A" w:rsidRDefault="00B02770" w:rsidP="00B02770">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поставлено на строгий контроль целевое использование денежных средств поступающих от населения за жилищно-коммунальные услуги;</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проработаны механизмы оплаты за самообложение граждан на портале государственных услуг Республики Татарстан;</w:t>
      </w:r>
    </w:p>
    <w:p w:rsidR="00B02770" w:rsidRPr="00C3717A" w:rsidRDefault="00B02770" w:rsidP="00B02770">
      <w:pPr>
        <w:spacing w:after="0"/>
        <w:jc w:val="both"/>
        <w:rPr>
          <w:rFonts w:ascii="Times New Roman" w:eastAsia="Calibri" w:hAnsi="Times New Roman" w:cs="Times New Roman"/>
          <w:iCs/>
          <w:sz w:val="28"/>
          <w:szCs w:val="28"/>
          <w:lang w:eastAsia="ru-RU"/>
        </w:rPr>
      </w:pPr>
      <w:r w:rsidRPr="00C3717A">
        <w:rPr>
          <w:rFonts w:ascii="Times New Roman" w:eastAsia="Calibri" w:hAnsi="Times New Roman" w:cs="Times New Roman"/>
          <w:iCs/>
          <w:sz w:val="28"/>
          <w:szCs w:val="28"/>
          <w:lang w:eastAsia="ru-RU"/>
        </w:rPr>
        <w:t>-  ведется работа по реализации антикоррупционной политики, в том числе по антикоррупционному просвещению, с целью формирования антикоррупционного правосознания среди медицинских работников и сотрудников ГАУЗ «Базарно-</w:t>
      </w:r>
      <w:proofErr w:type="spellStart"/>
      <w:r w:rsidRPr="00C3717A">
        <w:rPr>
          <w:rFonts w:ascii="Times New Roman" w:eastAsia="Calibri" w:hAnsi="Times New Roman" w:cs="Times New Roman"/>
          <w:iCs/>
          <w:sz w:val="28"/>
          <w:szCs w:val="28"/>
          <w:lang w:eastAsia="ru-RU"/>
        </w:rPr>
        <w:t>Матакская</w:t>
      </w:r>
      <w:proofErr w:type="spellEnd"/>
      <w:r w:rsidRPr="00C3717A">
        <w:rPr>
          <w:rFonts w:ascii="Times New Roman" w:eastAsia="Calibri" w:hAnsi="Times New Roman" w:cs="Times New Roman"/>
          <w:iCs/>
          <w:sz w:val="28"/>
          <w:szCs w:val="28"/>
          <w:lang w:eastAsia="ru-RU"/>
        </w:rPr>
        <w:t xml:space="preserve"> ЦРБ»;</w:t>
      </w:r>
    </w:p>
    <w:p w:rsidR="00B02770" w:rsidRPr="00C3717A" w:rsidRDefault="00B02770" w:rsidP="00B02770">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обеспечено соблюдение прав граждан в сфере охраны здоровья при представлении платных медицинских услуг, в части организации лечебного питания;</w:t>
      </w:r>
    </w:p>
    <w:p w:rsidR="00B02770" w:rsidRPr="00C3717A" w:rsidRDefault="00B02770" w:rsidP="00B02770">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организована работа</w:t>
      </w:r>
      <w:r w:rsidRPr="00C3717A">
        <w:rPr>
          <w:rFonts w:ascii="Times New Roman" w:eastAsia="Calibri" w:hAnsi="Times New Roman" w:cs="Times New Roman"/>
          <w:sz w:val="28"/>
          <w:szCs w:val="28"/>
          <w:lang w:eastAsia="ru-RU"/>
        </w:rPr>
        <w:t xml:space="preserve"> по реализации антикоррупционной политики, принятие меры направленные на формирование антикоррупционного правосознания среди сотрудников подведомственных учреждений;</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на постоянной основе проверяется порядок принятия на работу работников в подведомственные учреждения по соблюдению требований по урегулированию конфликта интересов;</w:t>
      </w:r>
    </w:p>
    <w:p w:rsidR="00B02770" w:rsidRPr="00C3717A" w:rsidRDefault="00B02770" w:rsidP="00B02770">
      <w:pPr>
        <w:spacing w:after="0"/>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на контроле деятельность комиссии по урегулированию конфликта интересов в МКУ «Управление образованием АМР»;</w:t>
      </w:r>
    </w:p>
    <w:p w:rsidR="00B02770" w:rsidRPr="00C3717A" w:rsidRDefault="00B02770" w:rsidP="00B02770">
      <w:pPr>
        <w:spacing w:after="0"/>
        <w:jc w:val="both"/>
        <w:rPr>
          <w:rFonts w:eastAsia="Calibri"/>
          <w:sz w:val="28"/>
          <w:szCs w:val="28"/>
        </w:rPr>
      </w:pPr>
      <w:r w:rsidRPr="00C3717A">
        <w:rPr>
          <w:rFonts w:ascii="Times New Roman" w:eastAsia="Calibri" w:hAnsi="Times New Roman" w:cs="Times New Roman"/>
          <w:sz w:val="28"/>
          <w:szCs w:val="28"/>
        </w:rPr>
        <w:t>- обеспечено исполнение требований земельного законодательства при предоставлении земельных участков в собственность, в аренду по договорам, заключаемым при проведении торгов в форме аукциона</w:t>
      </w:r>
      <w:r w:rsidRPr="00C3717A">
        <w:rPr>
          <w:rFonts w:eastAsia="Calibri"/>
          <w:sz w:val="28"/>
          <w:szCs w:val="28"/>
        </w:rPr>
        <w:t>;</w:t>
      </w:r>
    </w:p>
    <w:p w:rsidR="00B02770" w:rsidRPr="00C3717A" w:rsidRDefault="00B02770" w:rsidP="00B02770">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принято во внимание и обеспечено исполнение норм земельного законодательства;</w:t>
      </w:r>
    </w:p>
    <w:p w:rsidR="00B02770" w:rsidRPr="00B02770" w:rsidRDefault="00B02770" w:rsidP="009C08B8">
      <w:pPr>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на контроле целевое использование земельных участков, отнесенных к категории с</w:t>
      </w:r>
      <w:r>
        <w:rPr>
          <w:rFonts w:ascii="Times New Roman" w:eastAsia="Calibri" w:hAnsi="Times New Roman" w:cs="Times New Roman"/>
          <w:sz w:val="28"/>
          <w:szCs w:val="28"/>
        </w:rPr>
        <w:t>ельскохозяйственного назначения.</w:t>
      </w:r>
    </w:p>
    <w:p w:rsidR="00691A70" w:rsidRPr="00C3717A" w:rsidRDefault="00691A70" w:rsidP="00691A70">
      <w:pPr>
        <w:suppressAutoHyphens/>
        <w:spacing w:after="0"/>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Основными задачами определенными национальным планом противодействия коррупции  являются:</w:t>
      </w:r>
    </w:p>
    <w:p w:rsidR="00691A70" w:rsidRPr="00C3717A" w:rsidRDefault="00691A70" w:rsidP="00691A70">
      <w:pPr>
        <w:spacing w:after="0"/>
        <w:ind w:firstLine="851"/>
        <w:contextualSpacing/>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rPr>
        <w:t xml:space="preserve">- </w:t>
      </w:r>
      <w:r w:rsidRPr="00C3717A">
        <w:rPr>
          <w:rFonts w:ascii="Times New Roman" w:eastAsia="Calibri" w:hAnsi="Times New Roman" w:cs="Times New Roman"/>
          <w:sz w:val="28"/>
          <w:szCs w:val="28"/>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C3717A">
        <w:rPr>
          <w:rFonts w:ascii="Times New Roman" w:eastAsia="Calibri" w:hAnsi="Times New Roman" w:cs="Times New Roman"/>
          <w:sz w:val="28"/>
          <w:szCs w:val="28"/>
          <w:lang w:eastAsia="ru-RU"/>
        </w:rPr>
        <w:t>принимать</w:t>
      </w:r>
      <w:proofErr w:type="gramEnd"/>
      <w:r w:rsidRPr="00C3717A">
        <w:rPr>
          <w:rFonts w:ascii="Times New Roman" w:eastAsia="Calibri" w:hAnsi="Times New Roman" w:cs="Times New Roman"/>
          <w:sz w:val="28"/>
          <w:szCs w:val="28"/>
          <w:lang w:eastAsia="ru-RU"/>
        </w:rPr>
        <w:t xml:space="preserve"> меры по предотвращению и урегулированию конфликта интересов;</w:t>
      </w:r>
    </w:p>
    <w:p w:rsidR="00691A70" w:rsidRPr="00C3717A" w:rsidRDefault="00691A70" w:rsidP="00691A70">
      <w:pPr>
        <w:spacing w:after="0"/>
        <w:ind w:firstLine="851"/>
        <w:contextualSpacing/>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 xml:space="preserve">- совершенствование механизмов </w:t>
      </w:r>
      <w:proofErr w:type="gramStart"/>
      <w:r w:rsidRPr="00C3717A">
        <w:rPr>
          <w:rFonts w:ascii="Times New Roman" w:eastAsia="Calibri" w:hAnsi="Times New Roman" w:cs="Times New Roman"/>
          <w:sz w:val="28"/>
          <w:szCs w:val="28"/>
          <w:lang w:eastAsia="ru-RU"/>
        </w:rPr>
        <w:t>контроля за</w:t>
      </w:r>
      <w:proofErr w:type="gramEnd"/>
      <w:r w:rsidRPr="00C3717A">
        <w:rPr>
          <w:rFonts w:ascii="Times New Roman" w:eastAsia="Calibri" w:hAnsi="Times New Roman" w:cs="Times New Roman"/>
          <w:sz w:val="28"/>
          <w:szCs w:val="28"/>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91A70" w:rsidRPr="00C3717A" w:rsidRDefault="00691A70" w:rsidP="00691A70">
      <w:pPr>
        <w:spacing w:after="0"/>
        <w:ind w:firstLine="851"/>
        <w:contextualSpacing/>
        <w:jc w:val="both"/>
        <w:rPr>
          <w:rFonts w:ascii="Times New Roman" w:eastAsia="Tahoma" w:hAnsi="Times New Roman" w:cs="Times New Roman"/>
          <w:bCs/>
          <w:sz w:val="28"/>
          <w:szCs w:val="28"/>
          <w:lang w:eastAsia="ru-RU"/>
        </w:rPr>
      </w:pPr>
      <w:r w:rsidRPr="00C3717A">
        <w:rPr>
          <w:rFonts w:ascii="Times New Roman" w:eastAsia="Calibri" w:hAnsi="Times New Roman" w:cs="Times New Roman"/>
          <w:sz w:val="28"/>
          <w:szCs w:val="28"/>
          <w:lang w:eastAsia="ru-RU"/>
        </w:rPr>
        <w:lastRenderedPageBreak/>
        <w:t xml:space="preserve">- </w:t>
      </w:r>
      <w:r w:rsidRPr="00C3717A">
        <w:rPr>
          <w:rFonts w:ascii="Times New Roman" w:eastAsia="Tahoma" w:hAnsi="Times New Roman" w:cs="Times New Roman"/>
          <w:bCs/>
          <w:sz w:val="28"/>
          <w:szCs w:val="28"/>
          <w:lang w:eastAsia="ru-RU"/>
        </w:rPr>
        <w:t>повышение эффективности противодействия коррупции при осуществлении закупок для обеспечения государственных и муниципальных нужд.</w:t>
      </w:r>
    </w:p>
    <w:p w:rsidR="00691A70" w:rsidRPr="00C3717A" w:rsidRDefault="00691A70" w:rsidP="00691A70">
      <w:pPr>
        <w:spacing w:after="0"/>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Наиболее качественной и объективной оценкой деятельности органов местного самоуправления, их должностных лиц в области противодействия коррупции является независимый общественный мониторинг, среди основных методов такого мониторинга выступает опр</w:t>
      </w:r>
      <w:r w:rsidR="00C21590">
        <w:rPr>
          <w:rFonts w:ascii="Times New Roman" w:eastAsia="Times New Roman" w:hAnsi="Times New Roman" w:cs="Times New Roman"/>
          <w:sz w:val="28"/>
          <w:szCs w:val="28"/>
          <w:lang w:eastAsia="ru-RU"/>
        </w:rPr>
        <w:t>ос населения. За 12 месяцев 2022 года проведено 2</w:t>
      </w:r>
      <w:r w:rsidRPr="00C3717A">
        <w:rPr>
          <w:rFonts w:ascii="Times New Roman" w:eastAsia="Times New Roman" w:hAnsi="Times New Roman" w:cs="Times New Roman"/>
          <w:sz w:val="28"/>
          <w:szCs w:val="28"/>
          <w:lang w:eastAsia="ru-RU"/>
        </w:rPr>
        <w:t xml:space="preserve"> опроса населения, направленных на выявление распространенности и причин коррупции в районе и возможности путей ее искоренения. </w:t>
      </w:r>
    </w:p>
    <w:p w:rsidR="00691A70" w:rsidRPr="00C3717A" w:rsidRDefault="00691A70" w:rsidP="00691A70">
      <w:pPr>
        <w:spacing w:after="0"/>
        <w:ind w:firstLine="708"/>
        <w:jc w:val="both"/>
        <w:rPr>
          <w:rFonts w:ascii="Times New Roman" w:eastAsia="Calibri" w:hAnsi="Times New Roman" w:cs="Times New Roman"/>
          <w:sz w:val="28"/>
          <w:szCs w:val="28"/>
        </w:rPr>
      </w:pPr>
      <w:r w:rsidRPr="00C3717A">
        <w:rPr>
          <w:rFonts w:ascii="Times New Roman" w:eastAsia="Times New Roman" w:hAnsi="Times New Roman" w:cs="Times New Roman"/>
          <w:sz w:val="28"/>
          <w:szCs w:val="28"/>
          <w:lang w:eastAsia="ru-RU"/>
        </w:rPr>
        <w:t xml:space="preserve">  </w:t>
      </w:r>
      <w:proofErr w:type="gramStart"/>
      <w:r w:rsidRPr="00C3717A">
        <w:rPr>
          <w:rFonts w:ascii="Times New Roman" w:eastAsia="Times New Roman" w:hAnsi="Times New Roman" w:cs="Times New Roman"/>
          <w:sz w:val="28"/>
          <w:szCs w:val="28"/>
          <w:lang w:eastAsia="ru-RU"/>
        </w:rPr>
        <w:t xml:space="preserve">Во исполнение пункта программы 1.2.6. </w:t>
      </w:r>
      <w:r w:rsidRPr="00C3717A">
        <w:rPr>
          <w:rFonts w:ascii="Times New Roman" w:eastAsia="Calibri" w:hAnsi="Times New Roman" w:cs="Times New Roman"/>
          <w:sz w:val="28"/>
          <w:szCs w:val="28"/>
        </w:rPr>
        <w:t>должностное лицо, ответственное по профилактике коррупционных и иных правонарушений, подключено  к базе Федеральной налоговой службы России «Центр обработки данных ФНС» с целью получения в электронном виде открытых и общедоступных сведений, содержащихся в ЕГРЮЛ и ЕГРИП, и к базе Федеральной службы государственной регистрации кадастра и картографии (</w:t>
      </w:r>
      <w:proofErr w:type="spellStart"/>
      <w:r w:rsidRPr="00C3717A">
        <w:rPr>
          <w:rFonts w:ascii="Times New Roman" w:eastAsia="Calibri" w:hAnsi="Times New Roman" w:cs="Times New Roman"/>
          <w:sz w:val="28"/>
          <w:szCs w:val="28"/>
        </w:rPr>
        <w:t>Росреестр</w:t>
      </w:r>
      <w:proofErr w:type="spellEnd"/>
      <w:r w:rsidRPr="00C3717A">
        <w:rPr>
          <w:rFonts w:ascii="Times New Roman" w:eastAsia="Calibri" w:hAnsi="Times New Roman" w:cs="Times New Roman"/>
          <w:sz w:val="28"/>
          <w:szCs w:val="28"/>
        </w:rPr>
        <w:t>).</w:t>
      </w:r>
      <w:proofErr w:type="gramEnd"/>
      <w:r w:rsidRPr="00C3717A">
        <w:rPr>
          <w:rFonts w:ascii="Times New Roman" w:eastAsia="Calibri" w:hAnsi="Times New Roman" w:cs="Times New Roman"/>
          <w:sz w:val="28"/>
          <w:szCs w:val="28"/>
        </w:rPr>
        <w:t xml:space="preserve"> Н</w:t>
      </w:r>
      <w:r w:rsidRPr="00C3717A">
        <w:rPr>
          <w:rFonts w:ascii="Times New Roman" w:eastAsia="Times New Roman" w:hAnsi="Times New Roman" w:cs="Times New Roman"/>
          <w:sz w:val="28"/>
          <w:szCs w:val="28"/>
          <w:lang w:eastAsia="ru-RU"/>
        </w:rPr>
        <w:t xml:space="preserve">аправляются запросы в отношении  муниципальных служащих о соответствии их документов об образовании. </w:t>
      </w:r>
    </w:p>
    <w:p w:rsidR="00691A70" w:rsidRPr="00C3717A" w:rsidRDefault="00691A70" w:rsidP="00B40436">
      <w:pPr>
        <w:spacing w:after="0"/>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За </w:t>
      </w:r>
      <w:r w:rsidR="0049701A">
        <w:rPr>
          <w:rFonts w:ascii="Times New Roman" w:eastAsia="Times New Roman" w:hAnsi="Times New Roman" w:cs="Times New Roman"/>
          <w:sz w:val="28"/>
          <w:szCs w:val="28"/>
          <w:lang w:eastAsia="ru-RU"/>
        </w:rPr>
        <w:t>12 месяцев 2022</w:t>
      </w:r>
      <w:r w:rsidR="00B40436">
        <w:rPr>
          <w:rFonts w:ascii="Times New Roman" w:eastAsia="Times New Roman" w:hAnsi="Times New Roman" w:cs="Times New Roman"/>
          <w:sz w:val="28"/>
          <w:szCs w:val="28"/>
          <w:lang w:eastAsia="ru-RU"/>
        </w:rPr>
        <w:t xml:space="preserve"> года проведено 6</w:t>
      </w:r>
      <w:r w:rsidRPr="00C3717A">
        <w:rPr>
          <w:rFonts w:ascii="Times New Roman" w:eastAsia="Times New Roman" w:hAnsi="Times New Roman" w:cs="Times New Roman"/>
          <w:sz w:val="28"/>
          <w:szCs w:val="28"/>
          <w:lang w:eastAsia="ru-RU"/>
        </w:rPr>
        <w:t xml:space="preserve"> заседаний комиссии  по соблюдению требований к служебному поведению муниципальных служащих и урегулированию ко</w:t>
      </w:r>
      <w:r w:rsidR="00B40436">
        <w:rPr>
          <w:rFonts w:ascii="Times New Roman" w:eastAsia="Times New Roman" w:hAnsi="Times New Roman" w:cs="Times New Roman"/>
          <w:sz w:val="28"/>
          <w:szCs w:val="28"/>
          <w:lang w:eastAsia="ru-RU"/>
        </w:rPr>
        <w:t xml:space="preserve">нфликта интересов, рассмотрено 11 вопросов.  </w:t>
      </w:r>
    </w:p>
    <w:p w:rsidR="00691A70" w:rsidRPr="00C3717A" w:rsidRDefault="00691A70" w:rsidP="00691A70">
      <w:pPr>
        <w:tabs>
          <w:tab w:val="left" w:pos="142"/>
        </w:tabs>
        <w:spacing w:after="0"/>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Организована работа по проведению мониторинга информации о коррупционных проявлениях в разнообразных формах работы: работа</w:t>
      </w:r>
      <w:r w:rsidR="009448C6">
        <w:rPr>
          <w:rFonts w:ascii="Times New Roman" w:eastAsia="Times New Roman" w:hAnsi="Times New Roman" w:cs="Times New Roman"/>
          <w:sz w:val="28"/>
          <w:szCs w:val="28"/>
          <w:lang w:eastAsia="ru-RU"/>
        </w:rPr>
        <w:t xml:space="preserve"> телефона</w:t>
      </w:r>
      <w:r w:rsidRPr="00C3717A">
        <w:rPr>
          <w:rFonts w:ascii="Times New Roman" w:eastAsia="Times New Roman" w:hAnsi="Times New Roman" w:cs="Times New Roman"/>
          <w:sz w:val="28"/>
          <w:szCs w:val="28"/>
          <w:lang w:eastAsia="ru-RU"/>
        </w:rPr>
        <w:t xml:space="preserve"> горячих линий, установлены «Ящики доверия», </w:t>
      </w:r>
      <w:r w:rsidRPr="00C3717A">
        <w:rPr>
          <w:rFonts w:ascii="Times New Roman" w:eastAsia="Calibri" w:hAnsi="Times New Roman" w:cs="Times New Roman"/>
          <w:sz w:val="28"/>
          <w:szCs w:val="28"/>
        </w:rPr>
        <w:t xml:space="preserve">определены и строго соблюдаются единый день и часы приема граждан по личным вопросам главой Алькеевского </w:t>
      </w:r>
      <w:r w:rsidRPr="00C3717A">
        <w:rPr>
          <w:rFonts w:ascii="Times New Roman" w:eastAsia="Calibri" w:hAnsi="Times New Roman" w:cs="Times New Roman"/>
          <w:sz w:val="28"/>
          <w:szCs w:val="28"/>
          <w:lang w:val="tt-RU"/>
        </w:rPr>
        <w:t>муниципального района</w:t>
      </w:r>
      <w:r w:rsidRPr="00C3717A">
        <w:rPr>
          <w:rFonts w:ascii="Times New Roman" w:eastAsia="Calibri" w:hAnsi="Times New Roman" w:cs="Times New Roman"/>
          <w:sz w:val="28"/>
          <w:szCs w:val="28"/>
        </w:rPr>
        <w:t>, руководителем исполнительного комитета района</w:t>
      </w:r>
      <w:r w:rsidRPr="00C3717A">
        <w:rPr>
          <w:rFonts w:ascii="Times New Roman" w:eastAsia="Times New Roman" w:hAnsi="Times New Roman" w:cs="Times New Roman"/>
          <w:sz w:val="28"/>
          <w:szCs w:val="28"/>
          <w:lang w:eastAsia="ru-RU"/>
        </w:rPr>
        <w:t>.</w:t>
      </w:r>
    </w:p>
    <w:p w:rsidR="00691A70" w:rsidRPr="00C3717A" w:rsidRDefault="00691A70" w:rsidP="00691A70">
      <w:pPr>
        <w:spacing w:after="0"/>
        <w:ind w:firstLine="851"/>
        <w:contextualSpacing/>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В структурных подразделениях Исполнительного комитета района, оказывающих государственные и муниципальные услуги, имеются необходимые справочные материалы, формы заявлений, касающиеся оказания муниципальных услуг. Информация о предоставляемых услугах размещена на официальном портале Алькеевского муниципального района. Имеются информационные стенды в здании исполнительного комитета, прокуратуры, ОМВД, сельских поселений, Многофункционального центра.</w:t>
      </w:r>
    </w:p>
    <w:p w:rsidR="00E976B6" w:rsidRPr="00474FEA" w:rsidRDefault="00970E9E" w:rsidP="00474FEA">
      <w:pPr>
        <w:spacing w:after="0" w:line="240" w:lineRule="auto"/>
        <w:ind w:firstLine="708"/>
        <w:jc w:val="both"/>
        <w:rPr>
          <w:rFonts w:ascii="Times New Roman" w:eastAsia="Times New Roman" w:hAnsi="Times New Roman" w:cs="Times New Roman"/>
          <w:sz w:val="28"/>
          <w:szCs w:val="28"/>
          <w:lang w:eastAsia="ru-RU"/>
        </w:rPr>
      </w:pPr>
      <w:r w:rsidRPr="00970E9E">
        <w:rPr>
          <w:rFonts w:ascii="Times New Roman" w:eastAsia="Times New Roman" w:hAnsi="Times New Roman" w:cs="Times New Roman"/>
          <w:sz w:val="28"/>
          <w:szCs w:val="28"/>
          <w:lang w:eastAsia="ru-RU"/>
        </w:rPr>
        <w:t xml:space="preserve">При предоставлении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w:t>
      </w:r>
      <w:proofErr w:type="gramStart"/>
      <w:r w:rsidRPr="00970E9E">
        <w:rPr>
          <w:rFonts w:ascii="Times New Roman" w:eastAsia="Times New Roman" w:hAnsi="Times New Roman" w:cs="Times New Roman"/>
          <w:sz w:val="28"/>
          <w:szCs w:val="28"/>
          <w:lang w:eastAsia="ru-RU"/>
        </w:rPr>
        <w:t>лицами, замещающими муниципальные должности оказывается</w:t>
      </w:r>
      <w:proofErr w:type="gramEnd"/>
      <w:r w:rsidRPr="00970E9E">
        <w:rPr>
          <w:rFonts w:ascii="Times New Roman" w:eastAsia="Times New Roman" w:hAnsi="Times New Roman" w:cs="Times New Roman"/>
          <w:sz w:val="28"/>
          <w:szCs w:val="28"/>
          <w:lang w:eastAsia="ru-RU"/>
        </w:rPr>
        <w:t xml:space="preserve"> практическая помощь по заполнению данных путем обучения. В </w:t>
      </w:r>
      <w:r w:rsidRPr="00970E9E">
        <w:rPr>
          <w:rFonts w:ascii="Times New Roman" w:eastAsia="Times New Roman" w:hAnsi="Times New Roman" w:cs="Times New Roman"/>
          <w:sz w:val="28"/>
          <w:szCs w:val="28"/>
          <w:lang w:eastAsia="ru-RU"/>
        </w:rPr>
        <w:lastRenderedPageBreak/>
        <w:t>целях освещения наиболее актуальных вопросов, возникающих при представлении сведений о доходах проведен</w:t>
      </w:r>
      <w:r w:rsidR="00474FEA">
        <w:rPr>
          <w:rFonts w:ascii="Times New Roman" w:eastAsia="Times New Roman" w:hAnsi="Times New Roman" w:cs="Times New Roman"/>
          <w:sz w:val="28"/>
          <w:szCs w:val="28"/>
          <w:lang w:eastAsia="ru-RU"/>
        </w:rPr>
        <w:t xml:space="preserve"> </w:t>
      </w:r>
      <w:proofErr w:type="spellStart"/>
      <w:proofErr w:type="gramStart"/>
      <w:r w:rsidR="00E976B6" w:rsidRPr="00E976B6">
        <w:rPr>
          <w:rFonts w:ascii="Times New Roman" w:eastAsia="Times New Roman" w:hAnsi="Times New Roman" w:cs="Times New Roman"/>
          <w:sz w:val="28"/>
          <w:szCs w:val="28"/>
          <w:lang w:eastAsia="ru-RU"/>
        </w:rPr>
        <w:t>проведен</w:t>
      </w:r>
      <w:proofErr w:type="spellEnd"/>
      <w:proofErr w:type="gramEnd"/>
      <w:r w:rsidR="00E976B6" w:rsidRPr="00E976B6">
        <w:rPr>
          <w:rFonts w:ascii="Times New Roman" w:eastAsia="Times New Roman" w:hAnsi="Times New Roman" w:cs="Times New Roman"/>
          <w:sz w:val="28"/>
          <w:szCs w:val="28"/>
          <w:lang w:eastAsia="ru-RU"/>
        </w:rPr>
        <w:t xml:space="preserve"> </w:t>
      </w:r>
      <w:r w:rsidR="00E976B6" w:rsidRPr="00E8013C">
        <w:rPr>
          <w:rFonts w:ascii="Times New Roman" w:eastAsia="Times New Roman" w:hAnsi="Times New Roman" w:cs="Times New Roman"/>
          <w:b/>
          <w:sz w:val="28"/>
          <w:szCs w:val="28"/>
          <w:lang w:eastAsia="ru-RU"/>
        </w:rPr>
        <w:t>1 семинар</w:t>
      </w:r>
      <w:r w:rsidR="00E976B6" w:rsidRPr="00E976B6">
        <w:rPr>
          <w:rFonts w:ascii="Times New Roman" w:eastAsia="Times New Roman" w:hAnsi="Times New Roman" w:cs="Times New Roman"/>
          <w:sz w:val="28"/>
          <w:szCs w:val="28"/>
          <w:lang w:eastAsia="ru-RU"/>
        </w:rPr>
        <w:t xml:space="preserve">, состоялось </w:t>
      </w:r>
      <w:r w:rsidR="001258CF">
        <w:rPr>
          <w:rFonts w:ascii="Times New Roman" w:eastAsia="Times New Roman" w:hAnsi="Times New Roman" w:cs="Times New Roman"/>
          <w:b/>
          <w:sz w:val="28"/>
          <w:szCs w:val="28"/>
          <w:lang w:eastAsia="ru-RU"/>
        </w:rPr>
        <w:t>16</w:t>
      </w:r>
      <w:r w:rsidR="00E976B6" w:rsidRPr="00E976B6">
        <w:rPr>
          <w:rFonts w:ascii="Times New Roman" w:eastAsia="Times New Roman" w:hAnsi="Times New Roman" w:cs="Times New Roman"/>
          <w:b/>
          <w:sz w:val="28"/>
          <w:szCs w:val="28"/>
          <w:lang w:eastAsia="ru-RU"/>
        </w:rPr>
        <w:t xml:space="preserve"> выступлений</w:t>
      </w:r>
      <w:r w:rsidR="00E976B6" w:rsidRPr="00E976B6">
        <w:rPr>
          <w:rFonts w:ascii="Times New Roman" w:eastAsia="Times New Roman" w:hAnsi="Times New Roman" w:cs="Times New Roman"/>
          <w:sz w:val="28"/>
          <w:szCs w:val="28"/>
          <w:lang w:eastAsia="ru-RU"/>
        </w:rPr>
        <w:t xml:space="preserve"> помощника</w:t>
      </w:r>
      <w:r w:rsidR="00E976B6" w:rsidRPr="00E976B6">
        <w:rPr>
          <w:rFonts w:ascii="Times New Roman" w:eastAsia="Times New Roman" w:hAnsi="Times New Roman" w:cs="Times New Roman"/>
          <w:color w:val="000000"/>
          <w:sz w:val="28"/>
          <w:szCs w:val="28"/>
          <w:lang w:eastAsia="ru-RU"/>
        </w:rPr>
        <w:t xml:space="preserve"> главы</w:t>
      </w:r>
      <w:r w:rsidR="00E976B6" w:rsidRPr="00E976B6">
        <w:rPr>
          <w:rFonts w:ascii="Times New Roman" w:eastAsia="Times New Roman" w:hAnsi="Times New Roman" w:cs="Times New Roman"/>
          <w:sz w:val="28"/>
          <w:szCs w:val="28"/>
          <w:lang w:eastAsia="ru-RU"/>
        </w:rPr>
        <w:t xml:space="preserve"> перед муниципальными служащими и руководителями муниципальных учреждений, в том числе на заседаниях комиссии, перед участниками планерки при главе района, а также состоялось </w:t>
      </w:r>
      <w:r w:rsidR="00E976B6" w:rsidRPr="00E976B6">
        <w:rPr>
          <w:rFonts w:ascii="Times New Roman" w:eastAsia="Times New Roman" w:hAnsi="Times New Roman" w:cs="Times New Roman"/>
          <w:b/>
          <w:sz w:val="28"/>
          <w:szCs w:val="28"/>
          <w:lang w:eastAsia="ru-RU"/>
        </w:rPr>
        <w:t>1 выступление работника кадровой службы.</w:t>
      </w:r>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17.01.2022 выступление на деловом понедельнике на тему: «Методические рекомендации по заполнению справок о доходах, расходах, об имуществе и обязательствах имущественного характера» в 2022 году (за отчетный 2021 год)», участники - заместители руководителей и главы сельских поселений, муниципальные служащие Совета и Исполкома района, ФБП, ПИЗО; число слушателей 57;</w:t>
      </w:r>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20.01.2022</w:t>
      </w:r>
      <w:r w:rsidRPr="00E976B6">
        <w:rPr>
          <w:rFonts w:ascii="Times New Roman" w:eastAsia="Times New Roman" w:hAnsi="Times New Roman" w:cs="Times New Roman"/>
          <w:b/>
          <w:sz w:val="24"/>
          <w:szCs w:val="24"/>
          <w:lang w:eastAsia="ru-RU"/>
        </w:rPr>
        <w:t xml:space="preserve"> </w:t>
      </w:r>
      <w:r w:rsidRPr="00E976B6">
        <w:rPr>
          <w:rFonts w:ascii="Times New Roman" w:eastAsia="Times New Roman" w:hAnsi="Times New Roman" w:cs="Times New Roman"/>
          <w:sz w:val="28"/>
          <w:szCs w:val="28"/>
          <w:lang w:eastAsia="ru-RU"/>
        </w:rPr>
        <w:t xml:space="preserve">семинар-совещание на тему: «Обзор практики </w:t>
      </w:r>
      <w:proofErr w:type="spellStart"/>
      <w:r w:rsidRPr="00E976B6">
        <w:rPr>
          <w:rFonts w:ascii="Times New Roman" w:eastAsia="Times New Roman" w:hAnsi="Times New Roman" w:cs="Times New Roman"/>
          <w:sz w:val="28"/>
          <w:szCs w:val="28"/>
          <w:lang w:eastAsia="ru-RU"/>
        </w:rPr>
        <w:t>правоприменения</w:t>
      </w:r>
      <w:proofErr w:type="spellEnd"/>
      <w:r w:rsidRPr="00E976B6">
        <w:rPr>
          <w:rFonts w:ascii="Times New Roman" w:eastAsia="Times New Roman" w:hAnsi="Times New Roman" w:cs="Times New Roman"/>
          <w:sz w:val="28"/>
          <w:szCs w:val="28"/>
          <w:lang w:eastAsia="ru-RU"/>
        </w:rPr>
        <w:t xml:space="preserve"> в сфере конфликта интересов»; </w:t>
      </w:r>
      <w:r w:rsidRPr="00E976B6">
        <w:rPr>
          <w:rFonts w:ascii="Times New Roman" w:eastAsia="Times New Roman" w:hAnsi="Times New Roman" w:cs="Times New Roman"/>
          <w:color w:val="000000"/>
          <w:sz w:val="28"/>
          <w:szCs w:val="28"/>
          <w:lang w:eastAsia="ru-RU"/>
        </w:rPr>
        <w:t>участники -</w:t>
      </w:r>
      <w:r w:rsidRPr="00E976B6">
        <w:rPr>
          <w:rFonts w:ascii="Times New Roman" w:eastAsia="Times New Roman" w:hAnsi="Times New Roman" w:cs="Times New Roman"/>
          <w:b/>
          <w:color w:val="000000"/>
          <w:sz w:val="28"/>
          <w:szCs w:val="28"/>
          <w:lang w:eastAsia="ru-RU"/>
        </w:rPr>
        <w:t xml:space="preserve"> </w:t>
      </w:r>
      <w:r w:rsidRPr="00E976B6">
        <w:rPr>
          <w:rFonts w:ascii="Times New Roman" w:eastAsia="Times New Roman" w:hAnsi="Times New Roman" w:cs="Times New Roman"/>
          <w:color w:val="000000"/>
          <w:sz w:val="28"/>
          <w:szCs w:val="28"/>
          <w:lang w:eastAsia="ru-RU"/>
        </w:rPr>
        <w:t>заместители руководителей, главы сельских поселений, секретари сельских поселений, муниципальные служащие Совета и Исполкома района, ФБП, ПИЗО; число слушателей 43;</w:t>
      </w:r>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 xml:space="preserve">31.01.2022 выступление на деловом понедельнике на тему: </w:t>
      </w:r>
      <w:proofErr w:type="gramStart"/>
      <w:r w:rsidRPr="00E976B6">
        <w:rPr>
          <w:rFonts w:ascii="Times New Roman" w:eastAsia="Times New Roman" w:hAnsi="Times New Roman" w:cs="Times New Roman"/>
          <w:color w:val="000000"/>
          <w:sz w:val="28"/>
          <w:szCs w:val="28"/>
          <w:lang w:eastAsia="ru-RU"/>
        </w:rPr>
        <w:t>«Об основных моментах декларационной кампании и о методических рекомендациях по заполнению справок о доходах, расходах, об имуществе и обязательствах имущественного характера» в 2022 году (за отчетный 2021 год)» участники - заместители руководителей и главы сельских поселений, муниципальные служащие Совета и Исполкома района, ФБП, ПИЗО; число слушателей 55;</w:t>
      </w:r>
      <w:proofErr w:type="gramEnd"/>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 xml:space="preserve">31.01.2022  выступление на деловом понедельнике на тему: </w:t>
      </w:r>
      <w:proofErr w:type="gramStart"/>
      <w:r w:rsidRPr="00E976B6">
        <w:rPr>
          <w:rFonts w:ascii="Times New Roman" w:eastAsia="Times New Roman" w:hAnsi="Times New Roman" w:cs="Times New Roman"/>
          <w:color w:val="000000"/>
          <w:sz w:val="28"/>
          <w:szCs w:val="28"/>
          <w:lang w:eastAsia="ru-RU"/>
        </w:rPr>
        <w:t>«О представлении сведений об адресах сайтов и (или) страниц сайтов в информационно-телекоммуникационной сети «Интернет», на которых муниципальным служащим, гражданином РФ, претендующим на замещение муниципальной службы, размещались общедоступная информация, а также данные, позволяющие его идентифицировать» и графике представления сведений о доходах», участники - заместители руководителей и главы сельских поселений, муниципальные служащие Совета и Исполкома района, ФБП, ПИЗО;</w:t>
      </w:r>
      <w:proofErr w:type="gramEnd"/>
      <w:r w:rsidRPr="00E976B6">
        <w:rPr>
          <w:rFonts w:ascii="Times New Roman" w:eastAsia="Times New Roman" w:hAnsi="Times New Roman" w:cs="Times New Roman"/>
          <w:color w:val="000000"/>
          <w:sz w:val="28"/>
          <w:szCs w:val="28"/>
          <w:lang w:eastAsia="ru-RU"/>
        </w:rPr>
        <w:t xml:space="preserve"> число слушателей 51;</w:t>
      </w:r>
    </w:p>
    <w:p w:rsidR="00E976B6" w:rsidRPr="00E976B6" w:rsidRDefault="00E976B6" w:rsidP="00E976B6">
      <w:pPr>
        <w:numPr>
          <w:ilvl w:val="0"/>
          <w:numId w:val="38"/>
        </w:numPr>
        <w:spacing w:after="0" w:line="240" w:lineRule="auto"/>
        <w:ind w:left="0" w:firstLine="106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 xml:space="preserve">21.02.2022 беседа на тему: </w:t>
      </w:r>
      <w:proofErr w:type="gramStart"/>
      <w:r w:rsidRPr="00E976B6">
        <w:rPr>
          <w:rFonts w:ascii="Times New Roman" w:eastAsia="Times New Roman" w:hAnsi="Times New Roman" w:cs="Times New Roman"/>
          <w:color w:val="000000"/>
          <w:sz w:val="28"/>
          <w:szCs w:val="28"/>
          <w:lang w:eastAsia="ru-RU"/>
        </w:rPr>
        <w:t>«Предотвращение и урегулирование конфликта интересов в сфере образования»; участники – руководитель «Управление образованием района», заместители руководителя «Управление образованием АМР РТ» (ответственное лицо по противодействию коррупции в сфере образования), юрист Совета АМР РТ, юрист «Управление образованием АМР РТ»; число слушателей 5;</w:t>
      </w:r>
      <w:proofErr w:type="gramEnd"/>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 xml:space="preserve">16.03.2022 выступление на заседание </w:t>
      </w:r>
      <w:r w:rsidRPr="00E976B6">
        <w:rPr>
          <w:rFonts w:ascii="Times New Roman" w:eastAsia="Times New Roman" w:hAnsi="Times New Roman" w:cs="Times New Roman"/>
          <w:b/>
          <w:sz w:val="28"/>
          <w:szCs w:val="28"/>
          <w:lang w:eastAsia="ru-RU"/>
        </w:rPr>
        <w:t xml:space="preserve"> </w:t>
      </w:r>
      <w:r w:rsidRPr="00E976B6">
        <w:rPr>
          <w:rFonts w:ascii="Times New Roman" w:eastAsia="Times New Roman" w:hAnsi="Times New Roman" w:cs="Times New Roman"/>
          <w:color w:val="000000"/>
          <w:sz w:val="28"/>
          <w:szCs w:val="28"/>
          <w:lang w:eastAsia="ru-RU"/>
        </w:rPr>
        <w:t xml:space="preserve">комиссии по координации работы по противодействию коррупции Алькеевского муниципального района на тему: </w:t>
      </w:r>
      <w:proofErr w:type="gramStart"/>
      <w:r w:rsidRPr="00E976B6">
        <w:rPr>
          <w:rFonts w:ascii="Times New Roman" w:eastAsia="Times New Roman" w:hAnsi="Times New Roman" w:cs="Times New Roman"/>
          <w:color w:val="000000"/>
          <w:sz w:val="28"/>
          <w:szCs w:val="28"/>
          <w:lang w:eastAsia="ru-RU"/>
        </w:rPr>
        <w:t>«Ознакомление Аналитическим обзором о состоянии проводимой в Республике Татарстан работы по противодействию коррупции по итогам 2021 года», участники - члены комиссии, главы сельских поселений, руководители организации выборочно; число слушателей 59;</w:t>
      </w:r>
      <w:proofErr w:type="gramEnd"/>
    </w:p>
    <w:p w:rsidR="00E976B6" w:rsidRPr="00E976B6" w:rsidRDefault="00E976B6" w:rsidP="00E976B6">
      <w:pPr>
        <w:numPr>
          <w:ilvl w:val="0"/>
          <w:numId w:val="38"/>
        </w:numPr>
        <w:pBdr>
          <w:top w:val="single" w:sz="4" w:space="1" w:color="FFFFFF"/>
          <w:left w:val="single" w:sz="4" w:space="0" w:color="FFFFFF"/>
          <w:bottom w:val="single" w:sz="4" w:space="0" w:color="FFFFFF"/>
          <w:right w:val="single" w:sz="4" w:space="4" w:color="FFFFFF"/>
        </w:pBd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lastRenderedPageBreak/>
        <w:t xml:space="preserve">04.05.2022 выступление на </w:t>
      </w:r>
      <w:proofErr w:type="gramStart"/>
      <w:r w:rsidRPr="00E976B6">
        <w:rPr>
          <w:rFonts w:ascii="Times New Roman" w:eastAsia="Times New Roman" w:hAnsi="Times New Roman" w:cs="Times New Roman"/>
          <w:color w:val="000000"/>
          <w:sz w:val="28"/>
          <w:szCs w:val="28"/>
          <w:lang w:eastAsia="ru-RU"/>
        </w:rPr>
        <w:t>утреннем</w:t>
      </w:r>
      <w:proofErr w:type="gramEnd"/>
      <w:r w:rsidRPr="00E976B6">
        <w:rPr>
          <w:rFonts w:ascii="Times New Roman" w:eastAsia="Times New Roman" w:hAnsi="Times New Roman" w:cs="Times New Roman"/>
          <w:color w:val="000000"/>
          <w:sz w:val="28"/>
          <w:szCs w:val="28"/>
          <w:lang w:eastAsia="ru-RU"/>
        </w:rPr>
        <w:t xml:space="preserve"> совещание на тему: «О промежуточных итогах представления сведений о доходах, расходах, об имуществе и обязательствах имущественного характера» в 2022 году; участники - заместители руководителей и главы сельских поселений, муниципальные служащие Совета и Исполкома района, ФБП, ПИЗО; число слушателей 48;</w:t>
      </w:r>
    </w:p>
    <w:p w:rsidR="00E976B6" w:rsidRP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16.05.2022 выступление на деловом понедельнике на тему:</w:t>
      </w:r>
      <w:r w:rsidRPr="00E976B6">
        <w:rPr>
          <w:rFonts w:ascii="Times New Roman" w:eastAsia="Times New Roman" w:hAnsi="Times New Roman" w:cs="Times New Roman"/>
          <w:color w:val="000000"/>
          <w:sz w:val="24"/>
          <w:szCs w:val="24"/>
          <w:lang w:eastAsia="ru-RU"/>
        </w:rPr>
        <w:t xml:space="preserve"> </w:t>
      </w:r>
      <w:r w:rsidRPr="00E976B6">
        <w:rPr>
          <w:rFonts w:ascii="Times New Roman" w:eastAsia="Times New Roman" w:hAnsi="Times New Roman" w:cs="Times New Roman"/>
          <w:color w:val="000000"/>
          <w:sz w:val="28"/>
          <w:szCs w:val="28"/>
          <w:lang w:eastAsia="ru-RU"/>
        </w:rPr>
        <w:t>О представлении уточняющих сведений о доходах, расходах, об имуществе и обязательствах имущественного характера» в 2022 году; участники - заместители руководителей и главы сельских поселений, муниципальные служащие Совета и Исполкома района, ФБП, ПИЗО;  число слушателей 50;</w:t>
      </w:r>
    </w:p>
    <w:p w:rsidR="00E976B6" w:rsidRP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17.05.2022 выступление перед трудовым коллективом ГАУЗ «Базарно-</w:t>
      </w:r>
      <w:proofErr w:type="spellStart"/>
      <w:r w:rsidRPr="00E976B6">
        <w:rPr>
          <w:rFonts w:ascii="Times New Roman" w:eastAsia="Times New Roman" w:hAnsi="Times New Roman" w:cs="Times New Roman"/>
          <w:color w:val="000000"/>
          <w:sz w:val="28"/>
          <w:szCs w:val="28"/>
          <w:lang w:eastAsia="ru-RU"/>
        </w:rPr>
        <w:t>Матакская</w:t>
      </w:r>
      <w:proofErr w:type="spellEnd"/>
      <w:r w:rsidRPr="00E976B6">
        <w:rPr>
          <w:rFonts w:ascii="Times New Roman" w:eastAsia="Times New Roman" w:hAnsi="Times New Roman" w:cs="Times New Roman"/>
          <w:color w:val="000000"/>
          <w:sz w:val="28"/>
          <w:szCs w:val="28"/>
          <w:lang w:eastAsia="ru-RU"/>
        </w:rPr>
        <w:t xml:space="preserve"> ЦРБ», на тему: «Состояние коррупции и реализация мер антикоррупционной политики в Республике Татарстан в 2021 году в сфере здравоохранения», число слушателей – 7 человек;</w:t>
      </w:r>
    </w:p>
    <w:p w:rsidR="00E976B6" w:rsidRP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19.05.2022 выступление перед трудовым коллективом «Управление сельского хозяйства и продовольствия АМР РТ», на тему: «Состояние коррупции и реализация мер антикоррупционной политики в Республике Татарстан в 2021 году в сфере сельского хозяйства», число слушателей – 9 человек;</w:t>
      </w:r>
    </w:p>
    <w:p w:rsidR="00E976B6" w:rsidRP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30.05.2022</w:t>
      </w:r>
      <w:r w:rsidRPr="00E976B6">
        <w:rPr>
          <w:rFonts w:ascii="Times New Roman" w:eastAsia="Times New Roman" w:hAnsi="Times New Roman" w:cs="Times New Roman"/>
          <w:sz w:val="24"/>
          <w:szCs w:val="24"/>
          <w:lang w:eastAsia="ru-RU"/>
        </w:rPr>
        <w:t xml:space="preserve"> </w:t>
      </w:r>
      <w:r w:rsidRPr="00E976B6">
        <w:rPr>
          <w:rFonts w:ascii="Times New Roman" w:eastAsia="Times New Roman" w:hAnsi="Times New Roman" w:cs="Times New Roman"/>
          <w:color w:val="000000"/>
          <w:sz w:val="28"/>
          <w:szCs w:val="28"/>
          <w:lang w:eastAsia="ru-RU"/>
        </w:rPr>
        <w:t>выступление перед трудовым коллективом ПИЗО, на тему: «Состояние коррупции и реализация мер антикоррупционной политики в Республике Татарстан в 2021 году», число слушателей – 3 человека.</w:t>
      </w:r>
    </w:p>
    <w:p w:rsidR="00E976B6" w:rsidRP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 xml:space="preserve">20.06.2022 выступление на заседание </w:t>
      </w:r>
      <w:r w:rsidRPr="00E976B6">
        <w:rPr>
          <w:rFonts w:ascii="Times New Roman" w:eastAsia="Times New Roman" w:hAnsi="Times New Roman" w:cs="Times New Roman"/>
          <w:b/>
          <w:color w:val="000000"/>
          <w:sz w:val="28"/>
          <w:szCs w:val="28"/>
          <w:lang w:eastAsia="ru-RU"/>
        </w:rPr>
        <w:t xml:space="preserve"> </w:t>
      </w:r>
      <w:r w:rsidRPr="00E976B6">
        <w:rPr>
          <w:rFonts w:ascii="Times New Roman" w:eastAsia="Times New Roman" w:hAnsi="Times New Roman" w:cs="Times New Roman"/>
          <w:color w:val="000000"/>
          <w:sz w:val="28"/>
          <w:szCs w:val="28"/>
          <w:lang w:eastAsia="ru-RU"/>
        </w:rPr>
        <w:t>комиссии по координации работы по противодействию коррупции Алькеевского муниципального района на тему:</w:t>
      </w:r>
      <w:r w:rsidRPr="00E976B6">
        <w:rPr>
          <w:rFonts w:ascii="Times New Roman" w:eastAsia="Times New Roman" w:hAnsi="Times New Roman" w:cs="Times New Roman"/>
          <w:sz w:val="28"/>
          <w:szCs w:val="28"/>
          <w:lang w:eastAsia="ru-RU"/>
        </w:rPr>
        <w:t xml:space="preserve"> «</w:t>
      </w:r>
      <w:r w:rsidRPr="00E976B6">
        <w:rPr>
          <w:rFonts w:ascii="Times New Roman" w:eastAsia="Times New Roman" w:hAnsi="Times New Roman" w:cs="Times New Roman"/>
          <w:color w:val="000000"/>
          <w:sz w:val="28"/>
          <w:szCs w:val="28"/>
          <w:lang w:eastAsia="ru-RU"/>
        </w:rPr>
        <w:t>Об итогах работы помощника Главы АМР РТ за 1 полугодие 2022 года» участники - члены комиссии, главы сельских поселений, руководители организации выборочно; число слушателей 41;</w:t>
      </w:r>
    </w:p>
    <w:p w:rsidR="00E976B6" w:rsidRDefault="00E976B6" w:rsidP="00E976B6">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E976B6">
        <w:rPr>
          <w:rFonts w:ascii="Times New Roman" w:eastAsia="Times New Roman" w:hAnsi="Times New Roman" w:cs="Times New Roman"/>
          <w:color w:val="000000"/>
          <w:sz w:val="28"/>
          <w:szCs w:val="28"/>
          <w:lang w:eastAsia="ru-RU"/>
        </w:rPr>
        <w:t>27.06.2022 семинар на тему: «Предотвращение и урегулирование конфликта интересов на муниципальной службе»; участники - заместители руководителей и главы сельских поселений, муниципальные служащие Совета и Исполкома района, ФБП, КСП; число слушателей 40;</w:t>
      </w:r>
    </w:p>
    <w:p w:rsidR="002E2973" w:rsidRPr="002E2973" w:rsidRDefault="002E2973" w:rsidP="002E2973">
      <w:pPr>
        <w:numPr>
          <w:ilvl w:val="0"/>
          <w:numId w:val="38"/>
        </w:numPr>
        <w:spacing w:after="0" w:line="240" w:lineRule="auto"/>
        <w:ind w:left="0" w:firstLine="568"/>
        <w:jc w:val="both"/>
        <w:rPr>
          <w:rFonts w:ascii="Times New Roman" w:eastAsia="Times New Roman" w:hAnsi="Times New Roman" w:cs="Times New Roman"/>
          <w:color w:val="000000"/>
          <w:sz w:val="28"/>
          <w:szCs w:val="28"/>
          <w:lang w:eastAsia="ru-RU"/>
        </w:rPr>
      </w:pPr>
      <w:r w:rsidRPr="002E2973">
        <w:rPr>
          <w:rFonts w:ascii="Times New Roman" w:eastAsia="Times New Roman" w:hAnsi="Times New Roman" w:cs="Times New Roman"/>
          <w:color w:val="000000"/>
          <w:sz w:val="28"/>
          <w:szCs w:val="28"/>
          <w:lang w:eastAsia="ru-RU"/>
        </w:rPr>
        <w:t>26.08.2022 выступление на августовской конференции перед работниками «Управления образованием»;</w:t>
      </w:r>
    </w:p>
    <w:p w:rsidR="002E2973" w:rsidRPr="002E2973" w:rsidRDefault="002E2973" w:rsidP="002E2973">
      <w:pPr>
        <w:numPr>
          <w:ilvl w:val="0"/>
          <w:numId w:val="38"/>
        </w:numPr>
        <w:spacing w:after="0" w:line="240" w:lineRule="auto"/>
        <w:ind w:left="0" w:firstLine="568"/>
        <w:jc w:val="both"/>
        <w:rPr>
          <w:rFonts w:ascii="Times New Roman" w:eastAsia="Times New Roman" w:hAnsi="Times New Roman" w:cs="Times New Roman"/>
          <w:color w:val="000000"/>
          <w:sz w:val="28"/>
          <w:szCs w:val="28"/>
          <w:lang w:eastAsia="ru-RU"/>
        </w:rPr>
      </w:pPr>
      <w:r w:rsidRPr="002E2973">
        <w:rPr>
          <w:rFonts w:ascii="Times New Roman" w:eastAsia="Times New Roman" w:hAnsi="Times New Roman" w:cs="Times New Roman"/>
          <w:color w:val="000000"/>
          <w:sz w:val="28"/>
          <w:szCs w:val="28"/>
          <w:lang w:eastAsia="ru-RU"/>
        </w:rPr>
        <w:t>02.09.2022 совещание с директорами общеобразовательных учреждений на тему «Коррупционные риски в системе образования»;</w:t>
      </w:r>
    </w:p>
    <w:p w:rsidR="002E2973" w:rsidRPr="002E2973" w:rsidRDefault="002E2973" w:rsidP="002E2973">
      <w:pPr>
        <w:numPr>
          <w:ilvl w:val="0"/>
          <w:numId w:val="38"/>
        </w:numPr>
        <w:spacing w:after="0" w:line="240" w:lineRule="auto"/>
        <w:ind w:left="0" w:firstLine="568"/>
        <w:jc w:val="both"/>
        <w:rPr>
          <w:rFonts w:ascii="Times New Roman" w:eastAsia="Times New Roman" w:hAnsi="Times New Roman" w:cs="Times New Roman"/>
          <w:color w:val="000000"/>
          <w:sz w:val="28"/>
          <w:szCs w:val="28"/>
          <w:lang w:eastAsia="ru-RU"/>
        </w:rPr>
      </w:pPr>
      <w:r w:rsidRPr="002E2973">
        <w:rPr>
          <w:rFonts w:ascii="Times New Roman" w:eastAsia="Times New Roman" w:hAnsi="Times New Roman" w:cs="Times New Roman"/>
          <w:color w:val="000000"/>
          <w:sz w:val="28"/>
          <w:szCs w:val="28"/>
          <w:lang w:eastAsia="ru-RU"/>
        </w:rPr>
        <w:t>Выступление перед трудовыми коллективами, ФБП, ПИЗО, Управление сельского хозяйства, муниципальные служащие Совета и Исполкома района с 01.12.2022 -12.12.2022</w:t>
      </w:r>
    </w:p>
    <w:p w:rsidR="002E2973" w:rsidRPr="002E2973" w:rsidRDefault="002E2973" w:rsidP="002E2973">
      <w:pPr>
        <w:numPr>
          <w:ilvl w:val="0"/>
          <w:numId w:val="38"/>
        </w:numPr>
        <w:spacing w:after="0" w:line="240" w:lineRule="auto"/>
        <w:ind w:left="0" w:firstLine="568"/>
        <w:jc w:val="both"/>
        <w:rPr>
          <w:rFonts w:ascii="Times New Roman" w:eastAsia="Times New Roman" w:hAnsi="Times New Roman" w:cs="Times New Roman"/>
          <w:color w:val="000000"/>
          <w:sz w:val="28"/>
          <w:szCs w:val="28"/>
          <w:lang w:eastAsia="ru-RU"/>
        </w:rPr>
      </w:pPr>
      <w:r w:rsidRPr="002E2973">
        <w:rPr>
          <w:rFonts w:ascii="Times New Roman" w:eastAsia="Times New Roman" w:hAnsi="Times New Roman" w:cs="Times New Roman"/>
          <w:color w:val="000000"/>
          <w:sz w:val="28"/>
          <w:szCs w:val="28"/>
          <w:lang w:eastAsia="ru-RU"/>
        </w:rPr>
        <w:t xml:space="preserve">09.09.2022 помощник принял участие в рабочем совещаний </w:t>
      </w:r>
      <w:proofErr w:type="gramStart"/>
      <w:r w:rsidRPr="002E2973">
        <w:rPr>
          <w:rFonts w:ascii="Times New Roman" w:eastAsia="Times New Roman" w:hAnsi="Times New Roman" w:cs="Times New Roman"/>
          <w:color w:val="000000"/>
          <w:sz w:val="28"/>
          <w:szCs w:val="28"/>
          <w:lang w:eastAsia="ru-RU"/>
        </w:rPr>
        <w:t>заведующих</w:t>
      </w:r>
      <w:proofErr w:type="gramEnd"/>
      <w:r w:rsidRPr="002E2973">
        <w:rPr>
          <w:rFonts w:ascii="Times New Roman" w:eastAsia="Times New Roman" w:hAnsi="Times New Roman" w:cs="Times New Roman"/>
          <w:color w:val="000000"/>
          <w:sz w:val="28"/>
          <w:szCs w:val="28"/>
          <w:lang w:eastAsia="ru-RU"/>
        </w:rPr>
        <w:t xml:space="preserve"> детских садов района.</w:t>
      </w:r>
    </w:p>
    <w:p w:rsidR="002E2973" w:rsidRPr="002E2973" w:rsidRDefault="002E2973" w:rsidP="002E2973">
      <w:pPr>
        <w:numPr>
          <w:ilvl w:val="0"/>
          <w:numId w:val="38"/>
        </w:numPr>
        <w:spacing w:after="0" w:line="240" w:lineRule="auto"/>
        <w:ind w:left="0" w:firstLine="568"/>
        <w:jc w:val="both"/>
        <w:rPr>
          <w:rFonts w:ascii="Times New Roman" w:eastAsia="Times New Roman" w:hAnsi="Times New Roman" w:cs="Times New Roman"/>
          <w:color w:val="000000"/>
          <w:sz w:val="28"/>
          <w:szCs w:val="28"/>
          <w:lang w:eastAsia="ru-RU"/>
        </w:rPr>
      </w:pPr>
      <w:r w:rsidRPr="002E2973">
        <w:rPr>
          <w:rFonts w:ascii="Times New Roman" w:eastAsia="Times New Roman" w:hAnsi="Times New Roman" w:cs="Times New Roman"/>
          <w:color w:val="000000"/>
          <w:sz w:val="28"/>
          <w:szCs w:val="28"/>
          <w:lang w:eastAsia="ru-RU"/>
        </w:rPr>
        <w:t xml:space="preserve">19.12.2022 выступление на деловом понедельнике на тему: «Рекомендации по заполнению справок о доходах, расходах, об имуществе и обязательствах имущественного характера» в 2023 году (за отчетный 2022 год)», участники - заместители руководителей и главы сельских поселений, </w:t>
      </w:r>
      <w:r w:rsidRPr="002E2973">
        <w:rPr>
          <w:rFonts w:ascii="Times New Roman" w:eastAsia="Times New Roman" w:hAnsi="Times New Roman" w:cs="Times New Roman"/>
          <w:color w:val="000000"/>
          <w:sz w:val="28"/>
          <w:szCs w:val="28"/>
          <w:lang w:eastAsia="ru-RU"/>
        </w:rPr>
        <w:lastRenderedPageBreak/>
        <w:t>муниципальные служащие Совета и Исполкома района, ФБП, ПИЗО; число слушателей 57;</w:t>
      </w:r>
    </w:p>
    <w:p w:rsidR="00691A70" w:rsidRDefault="00371FA1" w:rsidP="00691A70">
      <w:pPr>
        <w:widowControl w:val="0"/>
        <w:spacing w:after="0"/>
        <w:ind w:firstLine="708"/>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О</w:t>
      </w:r>
      <w:r w:rsidR="00691A70" w:rsidRPr="00C3717A">
        <w:rPr>
          <w:rFonts w:ascii="Times New Roman" w:eastAsia="Times New Roman" w:hAnsi="Times New Roman" w:cs="Times New Roman"/>
          <w:sz w:val="28"/>
          <w:szCs w:val="28"/>
          <w:lang w:eastAsia="ru-RU"/>
        </w:rPr>
        <w:t>рганизована работа по взаимодействию со СМИ, о принимаемых органами государственной власти Республики Татарстан и органами местного самоуправления района в сфере пр</w:t>
      </w:r>
      <w:r w:rsidR="00ED6F56">
        <w:rPr>
          <w:rFonts w:ascii="Times New Roman" w:eastAsia="Times New Roman" w:hAnsi="Times New Roman" w:cs="Times New Roman"/>
          <w:sz w:val="28"/>
          <w:szCs w:val="28"/>
          <w:lang w:eastAsia="ru-RU"/>
        </w:rPr>
        <w:t>отиводействия коррупции.</w:t>
      </w:r>
      <w:proofErr w:type="gramEnd"/>
      <w:r w:rsidR="00ED6F56">
        <w:rPr>
          <w:rFonts w:ascii="Times New Roman" w:eastAsia="Times New Roman" w:hAnsi="Times New Roman" w:cs="Times New Roman"/>
          <w:sz w:val="28"/>
          <w:szCs w:val="28"/>
          <w:lang w:eastAsia="ru-RU"/>
        </w:rPr>
        <w:t xml:space="preserve"> За 2022</w:t>
      </w:r>
      <w:r w:rsidR="00691A70" w:rsidRPr="00C3717A">
        <w:rPr>
          <w:rFonts w:ascii="Times New Roman" w:eastAsia="Times New Roman" w:hAnsi="Times New Roman" w:cs="Times New Roman"/>
          <w:sz w:val="28"/>
          <w:szCs w:val="28"/>
          <w:lang w:eastAsia="ru-RU"/>
        </w:rPr>
        <w:t xml:space="preserve"> год  в  СМ</w:t>
      </w:r>
      <w:r>
        <w:rPr>
          <w:rFonts w:ascii="Times New Roman" w:eastAsia="Times New Roman" w:hAnsi="Times New Roman" w:cs="Times New Roman"/>
          <w:sz w:val="28"/>
          <w:szCs w:val="28"/>
          <w:lang w:eastAsia="ru-RU"/>
        </w:rPr>
        <w:t xml:space="preserve">И в районной газете опубликовано </w:t>
      </w:r>
      <w:r w:rsidR="00711819">
        <w:rPr>
          <w:rFonts w:ascii="Times New Roman" w:eastAsia="Times New Roman" w:hAnsi="Times New Roman" w:cs="Times New Roman"/>
          <w:sz w:val="28"/>
          <w:szCs w:val="28"/>
          <w:lang w:eastAsia="ru-RU"/>
        </w:rPr>
        <w:t>21</w:t>
      </w:r>
      <w:r w:rsidR="00691A70" w:rsidRPr="00C37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материал</w:t>
      </w:r>
      <w:r w:rsidR="0071181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на сайте газеты -</w:t>
      </w:r>
      <w:r w:rsidR="00691A70" w:rsidRPr="00C3717A">
        <w:rPr>
          <w:rFonts w:ascii="Times New Roman" w:eastAsia="Times New Roman" w:hAnsi="Times New Roman" w:cs="Times New Roman"/>
          <w:sz w:val="28"/>
          <w:szCs w:val="28"/>
          <w:lang w:eastAsia="ru-RU"/>
        </w:rPr>
        <w:t xml:space="preserve"> статей и на </w:t>
      </w:r>
      <w:r w:rsidR="00691A70" w:rsidRPr="00C3717A">
        <w:rPr>
          <w:rFonts w:ascii="Times New Roman" w:eastAsia="Times New Roman" w:hAnsi="Times New Roman" w:cs="Times New Roman"/>
          <w:b/>
          <w:sz w:val="28"/>
          <w:szCs w:val="28"/>
          <w:lang w:eastAsia="ru-RU"/>
        </w:rPr>
        <w:t xml:space="preserve">интернет-сайте  </w:t>
      </w:r>
      <w:hyperlink r:id="rId9" w:history="1">
        <w:r w:rsidR="00691A70" w:rsidRPr="00C3717A">
          <w:rPr>
            <w:rFonts w:ascii="Times New Roman" w:eastAsia="Times New Roman" w:hAnsi="Times New Roman" w:cs="Times New Roman"/>
            <w:b/>
            <w:color w:val="0000FF" w:themeColor="hyperlink"/>
            <w:sz w:val="28"/>
            <w:szCs w:val="28"/>
            <w:u w:val="single"/>
            <w:lang w:eastAsia="ru-RU"/>
          </w:rPr>
          <w:t>https://alkeevskiy.tatarstan.ru/</w:t>
        </w:r>
      </w:hyperlink>
      <w:r w:rsidR="00691A70" w:rsidRPr="00C3717A">
        <w:rPr>
          <w:rFonts w:ascii="Times New Roman" w:eastAsia="Times New Roman" w:hAnsi="Times New Roman" w:cs="Times New Roman"/>
          <w:b/>
          <w:sz w:val="28"/>
          <w:szCs w:val="28"/>
          <w:lang w:eastAsia="ru-RU"/>
        </w:rPr>
        <w:t xml:space="preserve"> </w:t>
      </w:r>
      <w:r w:rsidR="00711819">
        <w:rPr>
          <w:rFonts w:ascii="Times New Roman" w:eastAsia="Times New Roman" w:hAnsi="Times New Roman" w:cs="Times New Roman"/>
          <w:sz w:val="28"/>
          <w:szCs w:val="28"/>
          <w:lang w:eastAsia="ru-RU"/>
        </w:rPr>
        <w:t>22 материала</w:t>
      </w:r>
      <w:r w:rsidR="00691A70" w:rsidRPr="00C3717A">
        <w:rPr>
          <w:rFonts w:ascii="Times New Roman" w:eastAsia="Times New Roman" w:hAnsi="Times New Roman" w:cs="Times New Roman"/>
          <w:sz w:val="28"/>
          <w:szCs w:val="28"/>
          <w:lang w:eastAsia="ru-RU"/>
        </w:rPr>
        <w:t>.</w:t>
      </w:r>
      <w:r w:rsidR="00691A70" w:rsidRPr="00C3717A">
        <w:rPr>
          <w:rFonts w:ascii="Times New Roman" w:eastAsia="Times New Roman" w:hAnsi="Times New Roman" w:cs="Times New Roman"/>
          <w:b/>
          <w:sz w:val="28"/>
          <w:szCs w:val="28"/>
          <w:lang w:eastAsia="ru-RU"/>
        </w:rPr>
        <w:t xml:space="preserve">  </w:t>
      </w:r>
    </w:p>
    <w:p w:rsidR="00DB1A89" w:rsidRDefault="00DB1A89" w:rsidP="00D2350F">
      <w:pPr>
        <w:shd w:val="clear" w:color="auto" w:fill="FFFFFF"/>
        <w:tabs>
          <w:tab w:val="left" w:pos="2794"/>
          <w:tab w:val="left" w:pos="5093"/>
          <w:tab w:val="left" w:pos="762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DB1A89">
        <w:rPr>
          <w:rFonts w:ascii="Times New Roman" w:eastAsia="Times New Roman" w:hAnsi="Times New Roman" w:cs="Times New Roman"/>
          <w:sz w:val="28"/>
          <w:szCs w:val="28"/>
          <w:lang w:eastAsia="ru-RU"/>
        </w:rPr>
        <w:t>аздел «Противодействие коррупции» официального</w:t>
      </w:r>
      <w:r>
        <w:rPr>
          <w:rFonts w:ascii="Times New Roman" w:eastAsia="Times New Roman" w:hAnsi="Times New Roman" w:cs="Times New Roman"/>
          <w:sz w:val="28"/>
          <w:szCs w:val="28"/>
          <w:lang w:eastAsia="ru-RU"/>
        </w:rPr>
        <w:t xml:space="preserve"> сайта района</w:t>
      </w:r>
      <w:r w:rsidRPr="00DB1A89">
        <w:rPr>
          <w:rFonts w:ascii="Times New Roman" w:eastAsia="Times New Roman" w:hAnsi="Times New Roman" w:cs="Times New Roman"/>
          <w:sz w:val="28"/>
          <w:szCs w:val="28"/>
          <w:lang w:eastAsia="ru-RU"/>
        </w:rPr>
        <w:t xml:space="preserve"> обновлен в соответствие с  Едиными требованиями.</w:t>
      </w:r>
    </w:p>
    <w:p w:rsidR="00D2350F" w:rsidRDefault="00D2350F" w:rsidP="00D2350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18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2350F">
        <w:rPr>
          <w:rFonts w:ascii="Times New Roman" w:eastAsia="Times New Roman" w:hAnsi="Times New Roman" w:cs="Times New Roman"/>
          <w:color w:val="000000"/>
          <w:sz w:val="28"/>
          <w:szCs w:val="28"/>
          <w:lang w:eastAsia="ru-RU"/>
        </w:rPr>
        <w:t>Программы антикоррупционного просвещения и воспитания введены во всех общеобразовательных учреждениях Алькеевского муниципального района, в основном в рамках предметов правовой направленности. Антикоррупционным воспитанием охвачены учащиеся, начиная с начальных классов общеобразовательных учреждений Алькеевского муниципального района.</w:t>
      </w:r>
    </w:p>
    <w:p w:rsidR="00F31781" w:rsidRPr="00D2350F" w:rsidRDefault="00F31781" w:rsidP="00D2350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1BA8">
        <w:rPr>
          <w:rFonts w:ascii="Times New Roman" w:hAnsi="Times New Roman"/>
          <w:sz w:val="28"/>
          <w:szCs w:val="28"/>
        </w:rPr>
        <w:t>Проведен муниципальный конкурс</w:t>
      </w:r>
      <w:r>
        <w:rPr>
          <w:rFonts w:ascii="Times New Roman" w:hAnsi="Times New Roman"/>
          <w:sz w:val="28"/>
          <w:szCs w:val="28"/>
        </w:rPr>
        <w:t xml:space="preserve"> буклетов и календарей</w:t>
      </w:r>
      <w:r w:rsidRPr="00A01BA8">
        <w:rPr>
          <w:rFonts w:ascii="Times New Roman" w:hAnsi="Times New Roman"/>
          <w:sz w:val="28"/>
          <w:szCs w:val="28"/>
        </w:rPr>
        <w:t xml:space="preserve"> </w:t>
      </w:r>
      <w:r>
        <w:rPr>
          <w:rFonts w:ascii="Times New Roman" w:hAnsi="Times New Roman"/>
          <w:sz w:val="28"/>
          <w:szCs w:val="28"/>
        </w:rPr>
        <w:t>«Надо жить честно!»</w:t>
      </w:r>
      <w:r w:rsidR="00ED6F56">
        <w:rPr>
          <w:rFonts w:ascii="Times New Roman" w:hAnsi="Times New Roman"/>
          <w:sz w:val="28"/>
          <w:szCs w:val="28"/>
        </w:rPr>
        <w:t>.</w:t>
      </w:r>
    </w:p>
    <w:p w:rsidR="00D2350F" w:rsidRPr="00D2350F" w:rsidRDefault="00D2350F" w:rsidP="00D2350F">
      <w:pPr>
        <w:spacing w:after="0" w:line="240" w:lineRule="auto"/>
        <w:ind w:firstLine="708"/>
        <w:jc w:val="both"/>
        <w:rPr>
          <w:rFonts w:ascii="Times New Roman" w:eastAsia="Times New Roman" w:hAnsi="Times New Roman" w:cs="Times New Roman"/>
          <w:color w:val="000000"/>
          <w:sz w:val="28"/>
          <w:szCs w:val="28"/>
          <w:lang w:eastAsia="ru-RU"/>
        </w:rPr>
      </w:pPr>
      <w:r w:rsidRPr="00D2350F">
        <w:rPr>
          <w:rFonts w:ascii="Times New Roman" w:eastAsia="Times New Roman" w:hAnsi="Times New Roman" w:cs="Times New Roman"/>
          <w:bCs/>
          <w:color w:val="000000"/>
          <w:sz w:val="28"/>
          <w:szCs w:val="28"/>
          <w:lang w:eastAsia="ru-RU"/>
        </w:rPr>
        <w:t>9 декабря 2022 года в Доме детского творчества прошел круглый стол с руководителями образовательных учреждений по теме «</w:t>
      </w:r>
      <w:proofErr w:type="spellStart"/>
      <w:r w:rsidRPr="00D2350F">
        <w:rPr>
          <w:rFonts w:ascii="Times New Roman" w:eastAsia="Times New Roman" w:hAnsi="Times New Roman" w:cs="Times New Roman"/>
          <w:bCs/>
          <w:color w:val="000000"/>
          <w:sz w:val="28"/>
          <w:szCs w:val="28"/>
          <w:lang w:eastAsia="ru-RU"/>
        </w:rPr>
        <w:t>Антикоррупционые</w:t>
      </w:r>
      <w:proofErr w:type="spellEnd"/>
      <w:r w:rsidRPr="00D2350F">
        <w:rPr>
          <w:rFonts w:ascii="Times New Roman" w:eastAsia="Times New Roman" w:hAnsi="Times New Roman" w:cs="Times New Roman"/>
          <w:bCs/>
          <w:color w:val="000000"/>
          <w:sz w:val="28"/>
          <w:szCs w:val="28"/>
          <w:lang w:eastAsia="ru-RU"/>
        </w:rPr>
        <w:t xml:space="preserve"> риски в образовательных учреждениях», приуроченном Международному Дню борьбы с коррупцией</w:t>
      </w:r>
    </w:p>
    <w:p w:rsidR="00EB4C56" w:rsidRPr="00EB4C56" w:rsidRDefault="00EB4C56" w:rsidP="00EB4C56">
      <w:pPr>
        <w:spacing w:after="0" w:line="240" w:lineRule="auto"/>
        <w:ind w:firstLine="708"/>
        <w:jc w:val="both"/>
        <w:rPr>
          <w:rFonts w:ascii="Times New Roman" w:eastAsia="Times New Roman" w:hAnsi="Times New Roman" w:cs="Times New Roman"/>
          <w:color w:val="000000"/>
          <w:sz w:val="28"/>
          <w:szCs w:val="28"/>
          <w:lang w:eastAsia="ru-RU"/>
        </w:rPr>
      </w:pPr>
      <w:r w:rsidRPr="00EB4C56">
        <w:rPr>
          <w:rFonts w:ascii="Times New Roman" w:eastAsia="Times New Roman" w:hAnsi="Times New Roman" w:cs="Times New Roman"/>
          <w:color w:val="000000"/>
          <w:sz w:val="28"/>
          <w:szCs w:val="28"/>
          <w:lang w:eastAsia="ru-RU"/>
        </w:rPr>
        <w:t>В начальных классах  особое внимание обращается на формирование культуры поведения и потребности в соблюдении правил поведения в обществе. Формы антикоррупционного воспитания работы дифференцируются от возраста учащихся.</w:t>
      </w:r>
    </w:p>
    <w:p w:rsidR="00EB4C56" w:rsidRPr="00EB4C56" w:rsidRDefault="00EB4C56" w:rsidP="00EB4C56">
      <w:pPr>
        <w:spacing w:after="0" w:line="240" w:lineRule="auto"/>
        <w:ind w:firstLine="708"/>
        <w:jc w:val="both"/>
        <w:rPr>
          <w:rFonts w:ascii="Times New Roman" w:eastAsia="Times New Roman" w:hAnsi="Times New Roman" w:cs="Times New Roman"/>
          <w:color w:val="000000"/>
          <w:sz w:val="28"/>
          <w:szCs w:val="28"/>
          <w:lang w:eastAsia="ru-RU"/>
        </w:rPr>
      </w:pPr>
      <w:r w:rsidRPr="00EB4C56">
        <w:rPr>
          <w:rFonts w:ascii="Times New Roman" w:eastAsia="Times New Roman" w:hAnsi="Times New Roman" w:cs="Times New Roman"/>
          <w:color w:val="000000"/>
          <w:sz w:val="28"/>
          <w:szCs w:val="28"/>
          <w:lang w:eastAsia="ru-RU"/>
        </w:rPr>
        <w:t xml:space="preserve">Организованы родительские собрания с целью разъяснения политики школ в отношении коррупции и по формированию антикоррупционного </w:t>
      </w:r>
      <w:proofErr w:type="spellStart"/>
      <w:r w:rsidRPr="00EB4C56">
        <w:rPr>
          <w:rFonts w:ascii="Times New Roman" w:eastAsia="Times New Roman" w:hAnsi="Times New Roman" w:cs="Times New Roman"/>
          <w:color w:val="000000"/>
          <w:sz w:val="28"/>
          <w:szCs w:val="28"/>
          <w:lang w:eastAsia="ru-RU"/>
        </w:rPr>
        <w:t>мировозрения</w:t>
      </w:r>
      <w:proofErr w:type="spellEnd"/>
      <w:r w:rsidRPr="00EB4C56">
        <w:rPr>
          <w:rFonts w:ascii="Times New Roman" w:eastAsia="Times New Roman" w:hAnsi="Times New Roman" w:cs="Times New Roman"/>
          <w:color w:val="000000"/>
          <w:sz w:val="28"/>
          <w:szCs w:val="28"/>
          <w:lang w:eastAsia="ru-RU"/>
        </w:rPr>
        <w:t xml:space="preserve"> в семье.</w:t>
      </w:r>
    </w:p>
    <w:p w:rsidR="00EB4C56" w:rsidRPr="00EB4C56" w:rsidRDefault="00EB4C56" w:rsidP="00EB4C56">
      <w:pPr>
        <w:spacing w:after="0" w:line="240" w:lineRule="auto"/>
        <w:jc w:val="both"/>
        <w:rPr>
          <w:rFonts w:ascii="Times New Roman" w:eastAsia="Times New Roman" w:hAnsi="Times New Roman" w:cs="Times New Roman"/>
          <w:color w:val="000000"/>
          <w:sz w:val="28"/>
          <w:szCs w:val="28"/>
          <w:lang w:eastAsia="ru-RU"/>
        </w:rPr>
      </w:pPr>
      <w:r w:rsidRPr="00EB4C56">
        <w:rPr>
          <w:rFonts w:ascii="Times New Roman" w:eastAsia="Times New Roman" w:hAnsi="Times New Roman" w:cs="Times New Roman"/>
          <w:color w:val="000000"/>
          <w:sz w:val="28"/>
          <w:szCs w:val="28"/>
          <w:lang w:eastAsia="ru-RU"/>
        </w:rPr>
        <w:tab/>
        <w:t>На педагогических советах школ также проводится беседа об антикоррупционной политики, где затрагивались правовые основы деятельности образовательного учреждения.</w:t>
      </w:r>
    </w:p>
    <w:p w:rsidR="00EB4C56" w:rsidRPr="00EB4C56" w:rsidRDefault="00EB4C56" w:rsidP="00EB4C56">
      <w:pPr>
        <w:spacing w:after="0" w:line="240" w:lineRule="auto"/>
        <w:jc w:val="both"/>
        <w:rPr>
          <w:rFonts w:ascii="Times New Roman" w:eastAsia="Times New Roman" w:hAnsi="Times New Roman" w:cs="Times New Roman"/>
          <w:color w:val="000000"/>
          <w:sz w:val="28"/>
          <w:szCs w:val="28"/>
          <w:lang w:eastAsia="ru-RU"/>
        </w:rPr>
      </w:pPr>
      <w:r w:rsidRPr="00EB4C56">
        <w:rPr>
          <w:rFonts w:ascii="Times New Roman" w:eastAsia="Times New Roman" w:hAnsi="Times New Roman" w:cs="Times New Roman"/>
          <w:color w:val="000000"/>
          <w:sz w:val="28"/>
          <w:szCs w:val="28"/>
          <w:lang w:eastAsia="ru-RU"/>
        </w:rPr>
        <w:tab/>
        <w:t>На официальном сайте школы, МКУ «Управления образованием» заведена отдельная страничка «Антикоррупционная деятельность», где содержатся локальные акты по противодействию коррупции.</w:t>
      </w:r>
    </w:p>
    <w:p w:rsidR="00F91AD1" w:rsidRPr="00F91AD1" w:rsidRDefault="00F91AD1" w:rsidP="00F91AD1">
      <w:pPr>
        <w:suppressAutoHyphens/>
        <w:spacing w:after="0" w:line="240" w:lineRule="auto"/>
        <w:ind w:firstLine="709"/>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Согласно плану работы  по противодействию коррупции были проведены следующие мероприятия:</w:t>
      </w:r>
    </w:p>
    <w:p w:rsidR="00F91AD1" w:rsidRPr="00F91AD1" w:rsidRDefault="008D12A0" w:rsidP="00F91AD1">
      <w:pPr>
        <w:numPr>
          <w:ilvl w:val="0"/>
          <w:numId w:val="3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сайтах школы размещ</w:t>
      </w:r>
      <w:r w:rsidR="00F91AD1" w:rsidRPr="00F91AD1">
        <w:rPr>
          <w:rFonts w:ascii="Times New Roman" w:eastAsia="Times New Roman" w:hAnsi="Times New Roman" w:cs="Times New Roman"/>
          <w:sz w:val="28"/>
          <w:szCs w:val="28"/>
          <w:lang w:eastAsia="ru-RU"/>
        </w:rPr>
        <w:t xml:space="preserve">ены документы школы по антикоррупционной деятельности.                                                                    </w:t>
      </w:r>
    </w:p>
    <w:p w:rsidR="00F91AD1" w:rsidRPr="00F91AD1" w:rsidRDefault="00F91AD1" w:rsidP="00F91AD1">
      <w:pPr>
        <w:numPr>
          <w:ilvl w:val="0"/>
          <w:numId w:val="33"/>
        </w:numPr>
        <w:suppressAutoHyphens/>
        <w:spacing w:before="100" w:beforeAutospacing="1" w:after="0" w:afterAutospacing="1"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Проведены заседания  антикоррупционной комиссии;</w:t>
      </w:r>
    </w:p>
    <w:p w:rsidR="00F91AD1" w:rsidRPr="00F91AD1" w:rsidRDefault="00F91AD1" w:rsidP="00F91AD1">
      <w:pPr>
        <w:numPr>
          <w:ilvl w:val="0"/>
          <w:numId w:val="33"/>
        </w:numPr>
        <w:suppressAutoHyphens/>
        <w:spacing w:before="100" w:beforeAutospacing="1" w:after="0" w:afterAutospacing="1"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В рамках уроков предмета «Обществоз</w:t>
      </w:r>
      <w:r w:rsidR="008D12A0">
        <w:rPr>
          <w:rFonts w:ascii="Times New Roman" w:eastAsia="Times New Roman" w:hAnsi="Times New Roman" w:cs="Times New Roman"/>
          <w:sz w:val="28"/>
          <w:szCs w:val="28"/>
          <w:lang w:eastAsia="ru-RU"/>
        </w:rPr>
        <w:t xml:space="preserve">нание» рассмотрены темы   </w:t>
      </w:r>
      <w:r w:rsidRPr="00F91AD1">
        <w:rPr>
          <w:rFonts w:ascii="Times New Roman" w:eastAsia="Times New Roman" w:hAnsi="Times New Roman" w:cs="Times New Roman"/>
          <w:sz w:val="28"/>
          <w:szCs w:val="28"/>
          <w:lang w:eastAsia="ru-RU"/>
        </w:rPr>
        <w:t xml:space="preserve"> связанные с проблемами коррупции;</w:t>
      </w:r>
    </w:p>
    <w:p w:rsidR="00F91AD1" w:rsidRPr="00F91AD1" w:rsidRDefault="00F91AD1" w:rsidP="00F91AD1">
      <w:pPr>
        <w:numPr>
          <w:ilvl w:val="0"/>
          <w:numId w:val="33"/>
        </w:numPr>
        <w:suppressAutoHyphens/>
        <w:spacing w:before="100" w:beforeAutospacing="1" w:after="0" w:afterAutospacing="1"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Вопрос антикоррупционной направленности рассмотрен на                                         зас</w:t>
      </w:r>
      <w:r w:rsidR="00AB2015">
        <w:rPr>
          <w:rFonts w:ascii="Times New Roman" w:eastAsia="Times New Roman" w:hAnsi="Times New Roman" w:cs="Times New Roman"/>
          <w:sz w:val="28"/>
          <w:szCs w:val="28"/>
          <w:lang w:eastAsia="ru-RU"/>
        </w:rPr>
        <w:t>едании педагогического совета (5 заседании</w:t>
      </w:r>
      <w:r w:rsidRPr="00F91AD1">
        <w:rPr>
          <w:rFonts w:ascii="Times New Roman" w:eastAsia="Times New Roman" w:hAnsi="Times New Roman" w:cs="Times New Roman"/>
          <w:sz w:val="28"/>
          <w:szCs w:val="28"/>
          <w:lang w:eastAsia="ru-RU"/>
        </w:rPr>
        <w:t>).</w:t>
      </w:r>
    </w:p>
    <w:p w:rsidR="00F91AD1" w:rsidRPr="00F91AD1" w:rsidRDefault="00AB2015" w:rsidP="00F91AD1">
      <w:pPr>
        <w:numPr>
          <w:ilvl w:val="0"/>
          <w:numId w:val="33"/>
        </w:numPr>
        <w:suppressAutoHyphens/>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Родительские собрания</w:t>
      </w:r>
      <w:proofErr w:type="gramStart"/>
      <w:r>
        <w:rPr>
          <w:rFonts w:ascii="Times New Roman" w:eastAsia="Times New Roman" w:hAnsi="Times New Roman" w:cs="Times New Roman"/>
          <w:sz w:val="28"/>
          <w:szCs w:val="28"/>
          <w:lang w:eastAsia="ru-RU"/>
        </w:rPr>
        <w:t xml:space="preserve"> .</w:t>
      </w:r>
      <w:proofErr w:type="gramEnd"/>
    </w:p>
    <w:p w:rsidR="00F91AD1" w:rsidRPr="00F91AD1" w:rsidRDefault="00F91AD1" w:rsidP="00F91AD1">
      <w:pPr>
        <w:numPr>
          <w:ilvl w:val="0"/>
          <w:numId w:val="33"/>
        </w:numPr>
        <w:suppressAutoHyphens/>
        <w:spacing w:before="100" w:beforeAutospacing="1" w:after="0" w:afterAutospacing="1"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Конкурс рисунков, буклетов, календарей.</w:t>
      </w:r>
    </w:p>
    <w:p w:rsidR="00F91AD1" w:rsidRPr="00F91AD1" w:rsidRDefault="00F91AD1" w:rsidP="00F91AD1">
      <w:pPr>
        <w:numPr>
          <w:ilvl w:val="0"/>
          <w:numId w:val="33"/>
        </w:numPr>
        <w:suppressAutoHyphens/>
        <w:spacing w:after="0"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Оформлены книжные выставки, стенды на тему «Скажем коррупции – НЕТ!».</w:t>
      </w:r>
    </w:p>
    <w:p w:rsidR="00F91AD1" w:rsidRPr="00F91AD1" w:rsidRDefault="00F91AD1" w:rsidP="00F91AD1">
      <w:pPr>
        <w:suppressAutoHyphens/>
        <w:spacing w:after="0" w:line="240" w:lineRule="auto"/>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 xml:space="preserve">       В соответствии  с планом работы филиала ГАПОУ «Алексеевский аграрный колледж», в целях реализации мероприятий </w:t>
      </w:r>
      <w:r w:rsidR="00F31781">
        <w:rPr>
          <w:rFonts w:ascii="Times New Roman" w:eastAsia="Times New Roman" w:hAnsi="Times New Roman" w:cs="Times New Roman"/>
          <w:sz w:val="28"/>
          <w:szCs w:val="28"/>
          <w:lang w:eastAsia="ru-RU"/>
        </w:rPr>
        <w:t xml:space="preserve">в </w:t>
      </w:r>
      <w:r w:rsidRPr="00F91AD1">
        <w:rPr>
          <w:rFonts w:ascii="Times New Roman" w:eastAsia="Times New Roman" w:hAnsi="Times New Roman" w:cs="Times New Roman"/>
          <w:sz w:val="28"/>
          <w:szCs w:val="28"/>
          <w:lang w:eastAsia="ru-RU"/>
        </w:rPr>
        <w:t>2022года,  проведены следующие мероприятия:</w:t>
      </w:r>
    </w:p>
    <w:p w:rsidR="00F91AD1" w:rsidRPr="00F91AD1" w:rsidRDefault="00F91AD1" w:rsidP="00F91AD1">
      <w:pPr>
        <w:suppressAutoHyphens/>
        <w:spacing w:after="0" w:line="240" w:lineRule="auto"/>
        <w:ind w:firstLine="357"/>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В группах выпускных  курсов был проведен конкурс сочинений по  антикоррупционной тематике: «Здоровое государств</w:t>
      </w:r>
      <w:proofErr w:type="gramStart"/>
      <w:r w:rsidRPr="00F91AD1">
        <w:rPr>
          <w:rFonts w:ascii="Times New Roman" w:eastAsia="Times New Roman" w:hAnsi="Times New Roman" w:cs="Times New Roman"/>
          <w:sz w:val="28"/>
          <w:szCs w:val="28"/>
          <w:lang w:eastAsia="ru-RU"/>
        </w:rPr>
        <w:t>о-</w:t>
      </w:r>
      <w:proofErr w:type="gramEnd"/>
      <w:r w:rsidRPr="00F91AD1">
        <w:rPr>
          <w:rFonts w:ascii="Times New Roman" w:eastAsia="Times New Roman" w:hAnsi="Times New Roman" w:cs="Times New Roman"/>
          <w:sz w:val="28"/>
          <w:szCs w:val="28"/>
          <w:lang w:eastAsia="ru-RU"/>
        </w:rPr>
        <w:t xml:space="preserve"> где нет коррупции</w:t>
      </w:r>
      <w:r w:rsidR="00AB2015">
        <w:rPr>
          <w:rFonts w:ascii="Times New Roman" w:eastAsia="Times New Roman" w:hAnsi="Times New Roman" w:cs="Times New Roman"/>
          <w:sz w:val="28"/>
          <w:szCs w:val="28"/>
          <w:lang w:eastAsia="ru-RU"/>
        </w:rPr>
        <w:t xml:space="preserve">. </w:t>
      </w:r>
      <w:r w:rsidRPr="00F91AD1">
        <w:rPr>
          <w:rFonts w:ascii="Times New Roman" w:eastAsia="Times New Roman" w:hAnsi="Times New Roman" w:cs="Times New Roman"/>
          <w:sz w:val="28"/>
          <w:szCs w:val="28"/>
          <w:lang w:eastAsia="ru-RU"/>
        </w:rPr>
        <w:t xml:space="preserve">Инспектор по профилактике семейного неблагополучия и правонарушений среди несовершеннолетних </w:t>
      </w:r>
      <w:proofErr w:type="spellStart"/>
      <w:r w:rsidRPr="00F91AD1">
        <w:rPr>
          <w:rFonts w:ascii="Times New Roman" w:eastAsia="Times New Roman" w:hAnsi="Times New Roman" w:cs="Times New Roman"/>
          <w:sz w:val="28"/>
          <w:szCs w:val="28"/>
          <w:lang w:eastAsia="ru-RU"/>
        </w:rPr>
        <w:t>Гульнур</w:t>
      </w:r>
      <w:proofErr w:type="spellEnd"/>
      <w:r w:rsidRPr="00F91AD1">
        <w:rPr>
          <w:rFonts w:ascii="Times New Roman" w:eastAsia="Times New Roman" w:hAnsi="Times New Roman" w:cs="Times New Roman"/>
          <w:sz w:val="28"/>
          <w:szCs w:val="28"/>
          <w:lang w:eastAsia="ru-RU"/>
        </w:rPr>
        <w:t xml:space="preserve"> </w:t>
      </w:r>
      <w:proofErr w:type="spellStart"/>
      <w:r w:rsidRPr="00F91AD1">
        <w:rPr>
          <w:rFonts w:ascii="Times New Roman" w:eastAsia="Times New Roman" w:hAnsi="Times New Roman" w:cs="Times New Roman"/>
          <w:sz w:val="28"/>
          <w:szCs w:val="28"/>
          <w:lang w:eastAsia="ru-RU"/>
        </w:rPr>
        <w:t>Юсуповна</w:t>
      </w:r>
      <w:proofErr w:type="spellEnd"/>
      <w:r w:rsidRPr="00F91AD1">
        <w:rPr>
          <w:rFonts w:ascii="Times New Roman" w:eastAsia="Times New Roman" w:hAnsi="Times New Roman" w:cs="Times New Roman"/>
          <w:sz w:val="28"/>
          <w:szCs w:val="28"/>
          <w:lang w:eastAsia="ru-RU"/>
        </w:rPr>
        <w:t xml:space="preserve"> провела мероприятия «Мы против коррупции»;</w:t>
      </w:r>
    </w:p>
    <w:p w:rsidR="00F91AD1" w:rsidRPr="00F91AD1" w:rsidRDefault="00F91AD1" w:rsidP="00F91AD1">
      <w:pPr>
        <w:suppressAutoHyphens/>
        <w:spacing w:after="0" w:line="240" w:lineRule="auto"/>
        <w:ind w:firstLine="360"/>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 xml:space="preserve">   На  уроке татарской литературы, при разборе  рассказа Г. М. Тукая «</w:t>
      </w:r>
      <w:proofErr w:type="spellStart"/>
      <w:r w:rsidRPr="00F91AD1">
        <w:rPr>
          <w:rFonts w:ascii="Times New Roman" w:eastAsia="Times New Roman" w:hAnsi="Times New Roman" w:cs="Times New Roman"/>
          <w:sz w:val="28"/>
          <w:szCs w:val="28"/>
          <w:lang w:eastAsia="ru-RU"/>
        </w:rPr>
        <w:t>Китмибез</w:t>
      </w:r>
      <w:proofErr w:type="spellEnd"/>
      <w:r w:rsidRPr="00F91AD1">
        <w:rPr>
          <w:rFonts w:ascii="Times New Roman" w:eastAsia="Times New Roman" w:hAnsi="Times New Roman" w:cs="Times New Roman"/>
          <w:sz w:val="28"/>
          <w:szCs w:val="28"/>
          <w:lang w:eastAsia="ru-RU"/>
        </w:rPr>
        <w:t>» студенты познакомились с явлением коррупции: сутью, причинами, последствиями. Студенты приняли активное участие в обсуждении вопроса «Как надо поступать, если вы стали очевидцами взяток?». Анализируя рассказ, пришли к выводу, что взятка – это преступление,   и поэтому  надо жить честно.</w:t>
      </w:r>
    </w:p>
    <w:p w:rsidR="00F91AD1" w:rsidRPr="00F91AD1" w:rsidRDefault="00F91AD1" w:rsidP="00F91AD1">
      <w:pPr>
        <w:suppressAutoHyphens/>
        <w:spacing w:after="0" w:line="240" w:lineRule="auto"/>
        <w:ind w:firstLine="360"/>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 xml:space="preserve">        Студенты обсуждали само понятие "взятка", ее разновидности, причины, по которым преступления, связанные с взяткой, часто остаются безнаказанными.  Повторили все сферы, где может наблюдаться  взятка. В заключени</w:t>
      </w:r>
      <w:proofErr w:type="gramStart"/>
      <w:r w:rsidRPr="00F91AD1">
        <w:rPr>
          <w:rFonts w:ascii="Times New Roman" w:eastAsia="Times New Roman" w:hAnsi="Times New Roman" w:cs="Times New Roman"/>
          <w:sz w:val="28"/>
          <w:szCs w:val="28"/>
          <w:lang w:eastAsia="ru-RU"/>
        </w:rPr>
        <w:t>и</w:t>
      </w:r>
      <w:proofErr w:type="gramEnd"/>
      <w:r w:rsidRPr="00F91AD1">
        <w:rPr>
          <w:rFonts w:ascii="Times New Roman" w:eastAsia="Times New Roman" w:hAnsi="Times New Roman" w:cs="Times New Roman"/>
          <w:sz w:val="28"/>
          <w:szCs w:val="28"/>
          <w:lang w:eastAsia="ru-RU"/>
        </w:rPr>
        <w:t xml:space="preserve">  мероприятия на вопрос «Как же все-таки можно победить коррупцию?» участники мероприятия согласились с высказыванием: «Давайте начнем с себя».  Были организованы просмотры и обсуждения видеороликов.  Студенты на классных часах моделировали проблемные ситуации, искали пути решения через законодательные нормы.     Таким образом,  классные  часы способствовали формированию правовой грамотности и нравственной культуры учащихся. </w:t>
      </w:r>
    </w:p>
    <w:p w:rsidR="00F91AD1" w:rsidRPr="00F91AD1" w:rsidRDefault="00F91AD1" w:rsidP="00F91AD1">
      <w:pPr>
        <w:suppressAutoHyphens/>
        <w:spacing w:after="0" w:line="240" w:lineRule="auto"/>
        <w:ind w:firstLine="360"/>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ab/>
        <w:t xml:space="preserve">  Преподаватель  истории   для студентов  провел  открытый урок, в целях  формирования антикоррупционной культуры по теме: «Взятка и коррупция».  </w:t>
      </w:r>
    </w:p>
    <w:p w:rsidR="00F91AD1" w:rsidRPr="00F91AD1" w:rsidRDefault="00F91AD1" w:rsidP="00F91AD1">
      <w:pPr>
        <w:suppressAutoHyphens/>
        <w:spacing w:after="0" w:line="240" w:lineRule="auto"/>
        <w:ind w:firstLine="360"/>
        <w:jc w:val="both"/>
        <w:rPr>
          <w:rFonts w:ascii="Times New Roman" w:eastAsia="Times New Roman" w:hAnsi="Times New Roman" w:cs="Times New Roman"/>
          <w:sz w:val="28"/>
          <w:szCs w:val="28"/>
          <w:lang w:eastAsia="ru-RU"/>
        </w:rPr>
      </w:pPr>
      <w:r w:rsidRPr="00F91AD1">
        <w:rPr>
          <w:rFonts w:ascii="Times New Roman" w:eastAsia="Times New Roman" w:hAnsi="Times New Roman" w:cs="Times New Roman"/>
          <w:sz w:val="28"/>
          <w:szCs w:val="28"/>
          <w:lang w:eastAsia="ru-RU"/>
        </w:rPr>
        <w:t xml:space="preserve">В ходе обсуждения учащиеся пришли к мнению, что коррупция и взятки ослабляют демократию  и правопорядок, что ведет к нарушениям прав человека,  ухудшает качество жизни людей, способствует организованной преступности, терроризму и другим угрозам международной безопасности.   И борьба с коррупцией и взятками, долг каждого гражданина и нужно проявлять активную гражданскую позицию. </w:t>
      </w:r>
    </w:p>
    <w:p w:rsidR="006676A8" w:rsidRPr="006676A8" w:rsidRDefault="006676A8" w:rsidP="006676A8">
      <w:pPr>
        <w:spacing w:after="0" w:line="240" w:lineRule="auto"/>
        <w:ind w:firstLine="708"/>
        <w:jc w:val="both"/>
        <w:rPr>
          <w:rFonts w:ascii="Times New Roman" w:hAnsi="Times New Roman" w:cs="Times New Roman"/>
          <w:sz w:val="28"/>
          <w:szCs w:val="28"/>
          <w:shd w:val="clear" w:color="auto" w:fill="FFFFFF"/>
        </w:rPr>
      </w:pPr>
      <w:r w:rsidRPr="006676A8">
        <w:rPr>
          <w:rFonts w:ascii="Times New Roman" w:hAnsi="Times New Roman" w:cs="Times New Roman"/>
          <w:sz w:val="28"/>
          <w:szCs w:val="28"/>
          <w:shd w:val="clear" w:color="auto" w:fill="FFFFFF"/>
        </w:rPr>
        <w:t xml:space="preserve">За отчетный период 2022 года в учреждениях культуры района проведено более 70 мероприятий на антикоррупционную тематику. Основные формы работы включают: устные журналы, круглые столы, встречи, беседы, форумы, совещания, диспуты, конкурсы рисунков, обновление стендов и проведение анкетирования </w:t>
      </w:r>
      <w:proofErr w:type="gramStart"/>
      <w:r w:rsidRPr="006676A8">
        <w:rPr>
          <w:rFonts w:ascii="Times New Roman" w:hAnsi="Times New Roman" w:cs="Times New Roman"/>
          <w:sz w:val="28"/>
          <w:szCs w:val="28"/>
          <w:shd w:val="clear" w:color="auto" w:fill="FFFFFF"/>
        </w:rPr>
        <w:t>среди</w:t>
      </w:r>
      <w:proofErr w:type="gramEnd"/>
      <w:r w:rsidRPr="006676A8">
        <w:rPr>
          <w:rFonts w:ascii="Times New Roman" w:hAnsi="Times New Roman" w:cs="Times New Roman"/>
          <w:sz w:val="28"/>
          <w:szCs w:val="28"/>
          <w:shd w:val="clear" w:color="auto" w:fill="FFFFFF"/>
        </w:rPr>
        <w:t xml:space="preserve"> дошкольных и для молодежи. </w:t>
      </w:r>
    </w:p>
    <w:p w:rsidR="006676A8" w:rsidRPr="006676A8" w:rsidRDefault="006676A8" w:rsidP="006676A8">
      <w:pPr>
        <w:spacing w:after="0" w:line="240" w:lineRule="auto"/>
        <w:jc w:val="both"/>
        <w:rPr>
          <w:rFonts w:ascii="Times New Roman" w:hAnsi="Times New Roman" w:cs="Times New Roman"/>
          <w:sz w:val="28"/>
          <w:szCs w:val="28"/>
        </w:rPr>
      </w:pPr>
      <w:r w:rsidRPr="006676A8">
        <w:rPr>
          <w:rFonts w:ascii="Times New Roman" w:hAnsi="Times New Roman" w:cs="Times New Roman"/>
          <w:sz w:val="28"/>
          <w:szCs w:val="28"/>
        </w:rPr>
        <w:lastRenderedPageBreak/>
        <w:t xml:space="preserve">Директорами сельских домов культуры и </w:t>
      </w:r>
      <w:proofErr w:type="gramStart"/>
      <w:r w:rsidRPr="006676A8">
        <w:rPr>
          <w:rFonts w:ascii="Times New Roman" w:hAnsi="Times New Roman" w:cs="Times New Roman"/>
          <w:sz w:val="28"/>
          <w:szCs w:val="28"/>
        </w:rPr>
        <w:t>заведующими</w:t>
      </w:r>
      <w:proofErr w:type="gramEnd"/>
      <w:r w:rsidRPr="006676A8">
        <w:rPr>
          <w:rFonts w:ascii="Times New Roman" w:hAnsi="Times New Roman" w:cs="Times New Roman"/>
          <w:sz w:val="28"/>
          <w:szCs w:val="28"/>
        </w:rPr>
        <w:t xml:space="preserve"> сельских клубов были организованы и проведены мероприятия, акции и конкурсы рисунков, посвященные теме</w:t>
      </w:r>
      <w:r w:rsidR="00986578">
        <w:rPr>
          <w:rFonts w:ascii="Times New Roman" w:hAnsi="Times New Roman" w:cs="Times New Roman"/>
          <w:sz w:val="28"/>
          <w:szCs w:val="28"/>
        </w:rPr>
        <w:t xml:space="preserve"> </w:t>
      </w:r>
      <w:r w:rsidRPr="006676A8">
        <w:rPr>
          <w:rFonts w:ascii="Times New Roman" w:hAnsi="Times New Roman" w:cs="Times New Roman"/>
          <w:sz w:val="28"/>
          <w:szCs w:val="28"/>
        </w:rPr>
        <w:t>- «Мы против коррупции».</w:t>
      </w:r>
    </w:p>
    <w:p w:rsidR="006676A8" w:rsidRPr="006676A8" w:rsidRDefault="006676A8" w:rsidP="006676A8">
      <w:pPr>
        <w:spacing w:after="0" w:line="240" w:lineRule="auto"/>
        <w:ind w:firstLine="708"/>
        <w:jc w:val="both"/>
        <w:rPr>
          <w:rFonts w:ascii="Times New Roman" w:hAnsi="Times New Roman" w:cs="Times New Roman"/>
          <w:sz w:val="28"/>
          <w:szCs w:val="28"/>
          <w:lang w:eastAsia="ru-RU"/>
        </w:rPr>
      </w:pPr>
      <w:r w:rsidRPr="006676A8">
        <w:rPr>
          <w:rFonts w:ascii="Times New Roman" w:hAnsi="Times New Roman" w:cs="Times New Roman"/>
          <w:sz w:val="28"/>
          <w:szCs w:val="28"/>
          <w:lang w:eastAsia="ru-RU"/>
        </w:rPr>
        <w:t>В соответствии с планом работы МКУ «Алькеевский районный отдел культуры» Алькеевского муниципального района в целях формирования антикоррупционного мировоззрения, повышения уровня правосознания и правовой культуры с 1 по 9 декабря 2022 года во всех учреждениях культуры были проведены мероприятия по противодействию коррупции, посвященные Международному дню борьбы с коррупцией. Были организованы и проведены следующие мероприятия: круглые столы, беседы, викторины на темы ««Вместе против коррупции», «Антикоррупционный ликбез», «Закон и ответственность», «История борьбы с коррупцией в России», «Без коррупции с детства», «Жить по совести и чести».</w:t>
      </w:r>
    </w:p>
    <w:p w:rsidR="006676A8" w:rsidRPr="006676A8" w:rsidRDefault="006676A8" w:rsidP="006676A8">
      <w:pPr>
        <w:spacing w:after="0" w:line="240" w:lineRule="auto"/>
        <w:ind w:firstLine="708"/>
        <w:jc w:val="both"/>
        <w:rPr>
          <w:rFonts w:ascii="Times New Roman" w:hAnsi="Times New Roman" w:cs="Times New Roman"/>
          <w:sz w:val="28"/>
          <w:szCs w:val="28"/>
          <w:lang w:eastAsia="ru-RU"/>
        </w:rPr>
      </w:pPr>
      <w:r w:rsidRPr="006676A8">
        <w:rPr>
          <w:rFonts w:ascii="Times New Roman" w:hAnsi="Times New Roman" w:cs="Times New Roman"/>
          <w:sz w:val="28"/>
          <w:szCs w:val="28"/>
          <w:lang w:eastAsia="ru-RU"/>
        </w:rPr>
        <w:t>1 декабря в районном доме культуры помощник главы по вопросам противодействия коррупции Хайруллина А. Р.  провела тематический час для работников культуры «Нет Коррупции».</w:t>
      </w:r>
    </w:p>
    <w:p w:rsidR="000F013D" w:rsidRPr="000F013D" w:rsidRDefault="000F013D" w:rsidP="00555575">
      <w:pPr>
        <w:spacing w:after="0"/>
        <w:ind w:firstLine="708"/>
        <w:jc w:val="both"/>
        <w:rPr>
          <w:rFonts w:ascii="Times New Roman" w:hAnsi="Times New Roman" w:cs="Times New Roman"/>
          <w:sz w:val="28"/>
          <w:szCs w:val="28"/>
        </w:rPr>
      </w:pPr>
      <w:r w:rsidRPr="000F013D">
        <w:rPr>
          <w:rFonts w:ascii="Times New Roman" w:hAnsi="Times New Roman" w:cs="Times New Roman"/>
          <w:sz w:val="28"/>
          <w:szCs w:val="28"/>
        </w:rPr>
        <w:t xml:space="preserve">В </w:t>
      </w:r>
      <w:proofErr w:type="spellStart"/>
      <w:r w:rsidRPr="000F013D">
        <w:rPr>
          <w:rFonts w:ascii="Times New Roman" w:hAnsi="Times New Roman" w:cs="Times New Roman"/>
          <w:sz w:val="28"/>
          <w:szCs w:val="28"/>
        </w:rPr>
        <w:t>Ургагарской</w:t>
      </w:r>
      <w:proofErr w:type="spellEnd"/>
      <w:r w:rsidRPr="000F013D">
        <w:rPr>
          <w:rFonts w:ascii="Times New Roman" w:hAnsi="Times New Roman" w:cs="Times New Roman"/>
          <w:sz w:val="28"/>
          <w:szCs w:val="28"/>
        </w:rPr>
        <w:t xml:space="preserve"> сельской библиотеке прошел информационный час «Коррупция на страницах книг». В форме диалога, ребята познакомились с литературными произведениями, в которых затрагивается тема коррупции. Сопровождалось мероприятие библиографическим обзором у книжной выставки «Коррупция в литературе». </w:t>
      </w:r>
    </w:p>
    <w:p w:rsidR="000F013D" w:rsidRDefault="00C51F67" w:rsidP="00555575">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0F013D" w:rsidRPr="000F013D">
        <w:rPr>
          <w:rFonts w:ascii="Times New Roman" w:hAnsi="Times New Roman" w:cs="Times New Roman"/>
          <w:sz w:val="28"/>
          <w:szCs w:val="28"/>
        </w:rPr>
        <w:t xml:space="preserve">отрудники музея МБУК «Историко-краеведческий музей им. </w:t>
      </w:r>
      <w:proofErr w:type="spellStart"/>
      <w:r w:rsidR="000F013D" w:rsidRPr="000F013D">
        <w:rPr>
          <w:rFonts w:ascii="Times New Roman" w:hAnsi="Times New Roman" w:cs="Times New Roman"/>
          <w:sz w:val="28"/>
          <w:szCs w:val="28"/>
        </w:rPr>
        <w:t>С.М.Лисенкова</w:t>
      </w:r>
      <w:proofErr w:type="spellEnd"/>
      <w:r w:rsidR="000F013D" w:rsidRPr="000F013D">
        <w:rPr>
          <w:rFonts w:ascii="Times New Roman" w:hAnsi="Times New Roman" w:cs="Times New Roman"/>
          <w:sz w:val="28"/>
          <w:szCs w:val="28"/>
        </w:rPr>
        <w:t>» оформили выставку и рассказали об антикоррупционной государственной политике в России учащимся школ. Обсуждали с сотрудниками музея о мерах противодействия коррупции, об ответственности за коррупционные преступления, а также о нетерпимом отношении к коррупции. Это одна из наиболее острых проблем современного общества, которой в настоящее время уделяется большое внимание.</w:t>
      </w:r>
      <w:r>
        <w:rPr>
          <w:rFonts w:ascii="Times New Roman" w:hAnsi="Times New Roman" w:cs="Times New Roman"/>
          <w:sz w:val="28"/>
          <w:szCs w:val="28"/>
        </w:rPr>
        <w:t xml:space="preserve"> В рамках</w:t>
      </w:r>
      <w:r w:rsidR="003E43CA" w:rsidRPr="003E43CA">
        <w:rPr>
          <w:rFonts w:ascii="Times New Roman" w:hAnsi="Times New Roman" w:cs="Times New Roman"/>
          <w:sz w:val="28"/>
          <w:szCs w:val="28"/>
          <w:lang w:eastAsia="ru-RU"/>
        </w:rPr>
        <w:t xml:space="preserve"> </w:t>
      </w:r>
      <w:r w:rsidR="003E43CA">
        <w:rPr>
          <w:rFonts w:ascii="Times New Roman" w:hAnsi="Times New Roman" w:cs="Times New Roman"/>
          <w:sz w:val="28"/>
          <w:szCs w:val="28"/>
          <w:lang w:eastAsia="ru-RU"/>
        </w:rPr>
        <w:t>Международного дня</w:t>
      </w:r>
      <w:r w:rsidR="003E43CA" w:rsidRPr="006676A8">
        <w:rPr>
          <w:rFonts w:ascii="Times New Roman" w:hAnsi="Times New Roman" w:cs="Times New Roman"/>
          <w:sz w:val="28"/>
          <w:szCs w:val="28"/>
          <w:lang w:eastAsia="ru-RU"/>
        </w:rPr>
        <w:t xml:space="preserve"> борьбы с коррупцией</w:t>
      </w:r>
      <w:r>
        <w:rPr>
          <w:rFonts w:ascii="Times New Roman" w:hAnsi="Times New Roman" w:cs="Times New Roman"/>
          <w:sz w:val="28"/>
          <w:szCs w:val="28"/>
        </w:rPr>
        <w:t xml:space="preserve"> </w:t>
      </w:r>
      <w:r w:rsidR="003E43CA">
        <w:rPr>
          <w:rFonts w:ascii="Times New Roman" w:hAnsi="Times New Roman" w:cs="Times New Roman"/>
          <w:sz w:val="28"/>
          <w:szCs w:val="28"/>
        </w:rPr>
        <w:t>проведена беседа:</w:t>
      </w:r>
      <w:r w:rsidR="000F013D" w:rsidRPr="000F013D">
        <w:rPr>
          <w:rFonts w:ascii="Times New Roman" w:hAnsi="Times New Roman" w:cs="Times New Roman"/>
          <w:sz w:val="28"/>
          <w:szCs w:val="28"/>
        </w:rPr>
        <w:t xml:space="preserve"> «Коррупция как угроза безопасности личности, общества, государства» с у</w:t>
      </w:r>
      <w:r>
        <w:rPr>
          <w:rFonts w:ascii="Times New Roman" w:hAnsi="Times New Roman" w:cs="Times New Roman"/>
          <w:sz w:val="28"/>
          <w:szCs w:val="28"/>
        </w:rPr>
        <w:t xml:space="preserve">чащимися гимназии им. </w:t>
      </w:r>
      <w:proofErr w:type="spellStart"/>
      <w:r>
        <w:rPr>
          <w:rFonts w:ascii="Times New Roman" w:hAnsi="Times New Roman" w:cs="Times New Roman"/>
          <w:sz w:val="28"/>
          <w:szCs w:val="28"/>
        </w:rPr>
        <w:t>Наби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Даул</w:t>
      </w:r>
      <w:proofErr w:type="spellEnd"/>
      <w:r w:rsidR="000F013D" w:rsidRPr="000F013D">
        <w:rPr>
          <w:rFonts w:ascii="Times New Roman" w:hAnsi="Times New Roman" w:cs="Times New Roman"/>
          <w:sz w:val="28"/>
          <w:szCs w:val="28"/>
        </w:rPr>
        <w:t>.</w:t>
      </w:r>
    </w:p>
    <w:p w:rsidR="00F21001" w:rsidRPr="00F21001" w:rsidRDefault="00F21001" w:rsidP="00F21001">
      <w:pPr>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 xml:space="preserve">Через </w:t>
      </w:r>
      <w:r w:rsidRPr="00F21001">
        <w:rPr>
          <w:rFonts w:ascii="Times New Roman" w:eastAsia="Times New Roman" w:hAnsi="Times New Roman" w:cs="Times New Roman"/>
          <w:iCs/>
          <w:sz w:val="28"/>
          <w:szCs w:val="28"/>
          <w:lang w:eastAsia="ru-RU"/>
        </w:rPr>
        <w:t>районную газету «Алькеевские вести»/ «</w:t>
      </w:r>
      <w:r w:rsidRPr="00F21001">
        <w:rPr>
          <w:rFonts w:ascii="Times New Roman" w:eastAsia="Times New Roman" w:hAnsi="Times New Roman" w:cs="Times New Roman"/>
          <w:iCs/>
          <w:sz w:val="28"/>
          <w:szCs w:val="28"/>
          <w:lang w:val="tt-RU" w:eastAsia="ru-RU"/>
        </w:rPr>
        <w:t>Ә</w:t>
      </w:r>
      <w:proofErr w:type="spellStart"/>
      <w:r w:rsidRPr="00F21001">
        <w:rPr>
          <w:rFonts w:ascii="Times New Roman" w:eastAsia="Times New Roman" w:hAnsi="Times New Roman" w:cs="Times New Roman"/>
          <w:iCs/>
          <w:sz w:val="28"/>
          <w:szCs w:val="28"/>
          <w:lang w:eastAsia="ru-RU"/>
        </w:rPr>
        <w:t>лки</w:t>
      </w:r>
      <w:proofErr w:type="spellEnd"/>
      <w:r w:rsidRPr="00F21001">
        <w:rPr>
          <w:rFonts w:ascii="Times New Roman" w:eastAsia="Times New Roman" w:hAnsi="Times New Roman" w:cs="Times New Roman"/>
          <w:iCs/>
          <w:sz w:val="28"/>
          <w:szCs w:val="28"/>
          <w:lang w:eastAsia="ru-RU"/>
        </w:rPr>
        <w:t xml:space="preserve"> </w:t>
      </w:r>
      <w:proofErr w:type="gramStart"/>
      <w:r w:rsidRPr="00F21001">
        <w:rPr>
          <w:rFonts w:ascii="Times New Roman" w:eastAsia="Times New Roman" w:hAnsi="Times New Roman" w:cs="Times New Roman"/>
          <w:iCs/>
          <w:sz w:val="28"/>
          <w:szCs w:val="28"/>
          <w:lang w:eastAsia="ru-RU"/>
        </w:rPr>
        <w:t>х</w:t>
      </w:r>
      <w:r w:rsidRPr="00F21001">
        <w:rPr>
          <w:rFonts w:ascii="Times New Roman" w:eastAsia="Times New Roman" w:hAnsi="Times New Roman" w:cs="Times New Roman"/>
          <w:iCs/>
          <w:sz w:val="28"/>
          <w:szCs w:val="28"/>
          <w:lang w:val="tt-RU" w:eastAsia="ru-RU"/>
        </w:rPr>
        <w:t>әб</w:t>
      </w:r>
      <w:proofErr w:type="gramEnd"/>
      <w:r w:rsidRPr="00F21001">
        <w:rPr>
          <w:rFonts w:ascii="Times New Roman" w:eastAsia="Times New Roman" w:hAnsi="Times New Roman" w:cs="Times New Roman"/>
          <w:iCs/>
          <w:sz w:val="28"/>
          <w:szCs w:val="28"/>
          <w:lang w:val="tt-RU" w:eastAsia="ru-RU"/>
        </w:rPr>
        <w:t>әрләре</w:t>
      </w:r>
      <w:r w:rsidRPr="00F21001">
        <w:rPr>
          <w:rFonts w:ascii="Times New Roman" w:eastAsia="Times New Roman" w:hAnsi="Times New Roman" w:cs="Times New Roman"/>
          <w:iCs/>
          <w:sz w:val="28"/>
          <w:szCs w:val="28"/>
          <w:lang w:eastAsia="ru-RU"/>
        </w:rPr>
        <w:t xml:space="preserve">» </w:t>
      </w:r>
      <w:r w:rsidRPr="00F21001">
        <w:rPr>
          <w:rFonts w:ascii="Times New Roman" w:eastAsia="Times New Roman" w:hAnsi="Times New Roman" w:cs="Times New Roman"/>
          <w:sz w:val="28"/>
          <w:szCs w:val="28"/>
          <w:lang w:eastAsia="ru-RU"/>
        </w:rPr>
        <w:t>до населения доводятся основные меры, принимаемые по противодействию коррупции. На все мероприятия по противодействию коррупции приглашаются представители СМИ.</w:t>
      </w:r>
    </w:p>
    <w:p w:rsidR="00F21001" w:rsidRPr="00F21001" w:rsidRDefault="00F21001" w:rsidP="00F21001">
      <w:pPr>
        <w:suppressAutoHyphens/>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Руководитель филиала ОАО «</w:t>
      </w:r>
      <w:proofErr w:type="spellStart"/>
      <w:r w:rsidRPr="00F21001">
        <w:rPr>
          <w:rFonts w:ascii="Times New Roman" w:eastAsia="Times New Roman" w:hAnsi="Times New Roman" w:cs="Times New Roman"/>
          <w:sz w:val="28"/>
          <w:szCs w:val="28"/>
          <w:lang w:eastAsia="ru-RU"/>
        </w:rPr>
        <w:t>Татмедиа</w:t>
      </w:r>
      <w:proofErr w:type="spellEnd"/>
      <w:r w:rsidRPr="00F21001">
        <w:rPr>
          <w:rFonts w:ascii="Times New Roman" w:eastAsia="Times New Roman" w:hAnsi="Times New Roman" w:cs="Times New Roman"/>
          <w:sz w:val="28"/>
          <w:szCs w:val="28"/>
          <w:lang w:eastAsia="ru-RU"/>
        </w:rPr>
        <w:t>» «Алькеевские вести»  входит в состав комиссии по координации работы по противодействию коррупции.</w:t>
      </w:r>
    </w:p>
    <w:p w:rsidR="00F21001" w:rsidRPr="00F21001" w:rsidRDefault="00F21001" w:rsidP="0088629C">
      <w:pPr>
        <w:suppressAutoHyphens/>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 xml:space="preserve">За </w:t>
      </w:r>
      <w:r w:rsidR="001E536C">
        <w:rPr>
          <w:rFonts w:ascii="Times New Roman" w:eastAsia="Times New Roman" w:hAnsi="Times New Roman" w:cs="Times New Roman"/>
          <w:sz w:val="28"/>
          <w:szCs w:val="28"/>
          <w:lang w:eastAsia="ru-RU"/>
        </w:rPr>
        <w:t>2022 год</w:t>
      </w:r>
      <w:r w:rsidRPr="00F21001">
        <w:rPr>
          <w:rFonts w:ascii="Times New Roman" w:eastAsia="Times New Roman" w:hAnsi="Times New Roman" w:cs="Times New Roman"/>
          <w:sz w:val="28"/>
          <w:szCs w:val="28"/>
          <w:lang w:eastAsia="ru-RU"/>
        </w:rPr>
        <w:t xml:space="preserve"> на русском и татарском языках в СМИ в рамках реализации Концепции антикоррупционной</w:t>
      </w:r>
      <w:r w:rsidR="001E536C">
        <w:rPr>
          <w:rFonts w:ascii="Times New Roman" w:eastAsia="Times New Roman" w:hAnsi="Times New Roman" w:cs="Times New Roman"/>
          <w:sz w:val="28"/>
          <w:szCs w:val="28"/>
          <w:lang w:eastAsia="ru-RU"/>
        </w:rPr>
        <w:t xml:space="preserve"> пропаганды в РТ осуществлено 43</w:t>
      </w:r>
      <w:r w:rsidRPr="00F21001">
        <w:rPr>
          <w:rFonts w:ascii="Times New Roman" w:eastAsia="Times New Roman" w:hAnsi="Times New Roman" w:cs="Times New Roman"/>
          <w:sz w:val="28"/>
          <w:szCs w:val="28"/>
          <w:lang w:eastAsia="ru-RU"/>
        </w:rPr>
        <w:t xml:space="preserve"> публикаций, в </w:t>
      </w:r>
      <w:proofErr w:type="spellStart"/>
      <w:r w:rsidRPr="00F21001">
        <w:rPr>
          <w:rFonts w:ascii="Times New Roman" w:eastAsia="Times New Roman" w:hAnsi="Times New Roman" w:cs="Times New Roman"/>
          <w:sz w:val="28"/>
          <w:szCs w:val="28"/>
          <w:lang w:eastAsia="ru-RU"/>
        </w:rPr>
        <w:t>т.ч</w:t>
      </w:r>
      <w:proofErr w:type="spellEnd"/>
      <w:r w:rsidRPr="00F21001">
        <w:rPr>
          <w:rFonts w:ascii="Times New Roman" w:eastAsia="Times New Roman" w:hAnsi="Times New Roman" w:cs="Times New Roman"/>
          <w:sz w:val="28"/>
          <w:szCs w:val="28"/>
          <w:lang w:eastAsia="ru-RU"/>
        </w:rPr>
        <w:t>. в газетах «</w:t>
      </w:r>
      <w:r w:rsidRPr="00F21001">
        <w:rPr>
          <w:rFonts w:ascii="Times New Roman" w:eastAsia="Times New Roman" w:hAnsi="Times New Roman" w:cs="Times New Roman"/>
          <w:iCs/>
          <w:sz w:val="28"/>
          <w:szCs w:val="28"/>
          <w:lang w:eastAsia="ru-RU"/>
        </w:rPr>
        <w:t>«Алькеевские вести»/ «</w:t>
      </w:r>
      <w:r w:rsidRPr="00F21001">
        <w:rPr>
          <w:rFonts w:ascii="Times New Roman" w:eastAsia="Times New Roman" w:hAnsi="Times New Roman" w:cs="Times New Roman"/>
          <w:iCs/>
          <w:sz w:val="28"/>
          <w:szCs w:val="28"/>
          <w:lang w:val="tt-RU" w:eastAsia="ru-RU"/>
        </w:rPr>
        <w:t>Ә</w:t>
      </w:r>
      <w:proofErr w:type="spellStart"/>
      <w:r w:rsidRPr="00F21001">
        <w:rPr>
          <w:rFonts w:ascii="Times New Roman" w:eastAsia="Times New Roman" w:hAnsi="Times New Roman" w:cs="Times New Roman"/>
          <w:iCs/>
          <w:sz w:val="28"/>
          <w:szCs w:val="28"/>
          <w:lang w:eastAsia="ru-RU"/>
        </w:rPr>
        <w:t>лки</w:t>
      </w:r>
      <w:proofErr w:type="spellEnd"/>
      <w:r w:rsidRPr="00F21001">
        <w:rPr>
          <w:rFonts w:ascii="Times New Roman" w:eastAsia="Times New Roman" w:hAnsi="Times New Roman" w:cs="Times New Roman"/>
          <w:iCs/>
          <w:sz w:val="28"/>
          <w:szCs w:val="28"/>
          <w:lang w:eastAsia="ru-RU"/>
        </w:rPr>
        <w:t xml:space="preserve"> </w:t>
      </w:r>
      <w:proofErr w:type="gramStart"/>
      <w:r w:rsidRPr="00F21001">
        <w:rPr>
          <w:rFonts w:ascii="Times New Roman" w:eastAsia="Times New Roman" w:hAnsi="Times New Roman" w:cs="Times New Roman"/>
          <w:iCs/>
          <w:sz w:val="28"/>
          <w:szCs w:val="28"/>
          <w:lang w:eastAsia="ru-RU"/>
        </w:rPr>
        <w:t>х</w:t>
      </w:r>
      <w:r w:rsidRPr="00F21001">
        <w:rPr>
          <w:rFonts w:ascii="Times New Roman" w:eastAsia="Times New Roman" w:hAnsi="Times New Roman" w:cs="Times New Roman"/>
          <w:iCs/>
          <w:sz w:val="28"/>
          <w:szCs w:val="28"/>
          <w:lang w:val="tt-RU" w:eastAsia="ru-RU"/>
        </w:rPr>
        <w:t>әб</w:t>
      </w:r>
      <w:proofErr w:type="gramEnd"/>
      <w:r w:rsidRPr="00F21001">
        <w:rPr>
          <w:rFonts w:ascii="Times New Roman" w:eastAsia="Times New Roman" w:hAnsi="Times New Roman" w:cs="Times New Roman"/>
          <w:iCs/>
          <w:sz w:val="28"/>
          <w:szCs w:val="28"/>
          <w:lang w:val="tt-RU" w:eastAsia="ru-RU"/>
        </w:rPr>
        <w:t>әрләре</w:t>
      </w:r>
      <w:r w:rsidRPr="00F21001">
        <w:rPr>
          <w:rFonts w:ascii="Times New Roman" w:eastAsia="Times New Roman" w:hAnsi="Times New Roman" w:cs="Times New Roman"/>
          <w:sz w:val="28"/>
          <w:szCs w:val="28"/>
          <w:lang w:eastAsia="ru-RU"/>
        </w:rPr>
        <w:t>» -</w:t>
      </w:r>
      <w:r w:rsidR="00E12A9B">
        <w:rPr>
          <w:rFonts w:ascii="Times New Roman" w:eastAsia="Times New Roman" w:hAnsi="Times New Roman" w:cs="Times New Roman"/>
          <w:sz w:val="28"/>
          <w:szCs w:val="28"/>
          <w:lang w:eastAsia="ru-RU"/>
        </w:rPr>
        <w:t xml:space="preserve"> 21</w:t>
      </w:r>
      <w:r w:rsidRPr="00F21001">
        <w:rPr>
          <w:rFonts w:ascii="Times New Roman" w:eastAsia="Times New Roman" w:hAnsi="Times New Roman" w:cs="Times New Roman"/>
          <w:sz w:val="28"/>
          <w:szCs w:val="28"/>
          <w:lang w:eastAsia="ru-RU"/>
        </w:rPr>
        <w:t xml:space="preserve">, в сети Интернет – </w:t>
      </w:r>
      <w:r w:rsidR="00E12A9B">
        <w:rPr>
          <w:rFonts w:ascii="Times New Roman" w:eastAsia="Times New Roman" w:hAnsi="Times New Roman" w:cs="Times New Roman"/>
          <w:sz w:val="28"/>
          <w:szCs w:val="28"/>
          <w:lang w:eastAsia="ru-RU"/>
        </w:rPr>
        <w:t>22</w:t>
      </w:r>
      <w:r w:rsidRPr="00F21001">
        <w:rPr>
          <w:rFonts w:ascii="Times New Roman" w:eastAsia="Times New Roman" w:hAnsi="Times New Roman" w:cs="Times New Roman"/>
          <w:sz w:val="28"/>
          <w:szCs w:val="28"/>
          <w:lang w:eastAsia="ru-RU"/>
        </w:rPr>
        <w:t xml:space="preserve">, на темы: </w:t>
      </w:r>
      <w:proofErr w:type="gramStart"/>
      <w:r w:rsidRPr="00F21001">
        <w:rPr>
          <w:rFonts w:ascii="Times New Roman" w:eastAsia="Times New Roman" w:hAnsi="Times New Roman" w:cs="Times New Roman"/>
          <w:sz w:val="28"/>
          <w:szCs w:val="28"/>
          <w:lang w:eastAsia="ru-RU"/>
        </w:rPr>
        <w:t xml:space="preserve">«Надежно стоят на страже закона» (№1 от 14.01.2022), «Птицеводам поддержка не предусмотрена» (№3 от 28 января 2022), «Об изменениях, внесенных в Трудовой кодекс Российской </w:t>
      </w:r>
      <w:r w:rsidRPr="00F21001">
        <w:rPr>
          <w:rFonts w:ascii="Times New Roman" w:eastAsia="Times New Roman" w:hAnsi="Times New Roman" w:cs="Times New Roman"/>
          <w:sz w:val="28"/>
          <w:szCs w:val="28"/>
          <w:lang w:eastAsia="ru-RU"/>
        </w:rPr>
        <w:lastRenderedPageBreak/>
        <w:t xml:space="preserve">Федерации» (№3 от 28 января 2022), «Работу Совета Базарно - </w:t>
      </w:r>
      <w:proofErr w:type="spellStart"/>
      <w:r w:rsidRPr="00F21001">
        <w:rPr>
          <w:rFonts w:ascii="Times New Roman" w:eastAsia="Times New Roman" w:hAnsi="Times New Roman" w:cs="Times New Roman"/>
          <w:sz w:val="28"/>
          <w:szCs w:val="28"/>
          <w:lang w:eastAsia="ru-RU"/>
        </w:rPr>
        <w:t>Матакского</w:t>
      </w:r>
      <w:proofErr w:type="spellEnd"/>
      <w:r w:rsidRPr="00F21001">
        <w:rPr>
          <w:rFonts w:ascii="Times New Roman" w:eastAsia="Times New Roman" w:hAnsi="Times New Roman" w:cs="Times New Roman"/>
          <w:sz w:val="28"/>
          <w:szCs w:val="28"/>
          <w:lang w:eastAsia="ru-RU"/>
        </w:rPr>
        <w:t xml:space="preserve"> сельского поселения оценили положительно» (№4 от 04 февраля 2022), «Государство оказывает поддержку фермерам» (№6 от 13 февраля 2022), «Субсидия на проведение газа» (№10 от 18 марта</w:t>
      </w:r>
      <w:proofErr w:type="gramEnd"/>
      <w:r w:rsidRPr="00F21001">
        <w:rPr>
          <w:rFonts w:ascii="Times New Roman" w:eastAsia="Times New Roman" w:hAnsi="Times New Roman" w:cs="Times New Roman"/>
          <w:sz w:val="28"/>
          <w:szCs w:val="28"/>
          <w:lang w:eastAsia="ru-RU"/>
        </w:rPr>
        <w:t xml:space="preserve"> 2022), «Повышение социальной пенсии» </w:t>
      </w:r>
      <w:proofErr w:type="gramStart"/>
      <w:r w:rsidRPr="00F21001">
        <w:rPr>
          <w:rFonts w:ascii="Times New Roman" w:eastAsia="Times New Roman" w:hAnsi="Times New Roman" w:cs="Times New Roman"/>
          <w:sz w:val="28"/>
          <w:szCs w:val="28"/>
          <w:lang w:eastAsia="ru-RU"/>
        </w:rPr>
        <w:t xml:space="preserve">( </w:t>
      </w:r>
      <w:proofErr w:type="gramEnd"/>
      <w:r w:rsidRPr="00F21001">
        <w:rPr>
          <w:rFonts w:ascii="Times New Roman" w:eastAsia="Times New Roman" w:hAnsi="Times New Roman" w:cs="Times New Roman"/>
          <w:sz w:val="28"/>
          <w:szCs w:val="28"/>
          <w:lang w:eastAsia="ru-RU"/>
        </w:rPr>
        <w:t>№12 от 1 апреля 2022), «Впереди новые задачи» (№12 от 1 апреля 2022), «Прежде чем поставить свою подпись проверь» (№13 от 8 апреля 2022), «Встреча с предпринимателями: как им помогают в сложных условиях?» (№14 от 15 апреля 2022), «Бороться с коррупцией надо сообща» (№14 от 15 апреля 2022), «Пусть коррупции не будет места»</w:t>
      </w:r>
      <w:r w:rsidR="00E12A9B">
        <w:rPr>
          <w:rFonts w:ascii="Times New Roman" w:eastAsia="Times New Roman" w:hAnsi="Times New Roman" w:cs="Times New Roman"/>
          <w:sz w:val="28"/>
          <w:szCs w:val="28"/>
          <w:lang w:eastAsia="ru-RU"/>
        </w:rPr>
        <w:t xml:space="preserve"> (№24 от 24 </w:t>
      </w:r>
      <w:proofErr w:type="gramStart"/>
      <w:r w:rsidR="00E12A9B">
        <w:rPr>
          <w:rFonts w:ascii="Times New Roman" w:eastAsia="Times New Roman" w:hAnsi="Times New Roman" w:cs="Times New Roman"/>
          <w:sz w:val="28"/>
          <w:szCs w:val="28"/>
          <w:lang w:eastAsia="ru-RU"/>
        </w:rPr>
        <w:t xml:space="preserve">июня 2022), </w:t>
      </w:r>
      <w:r w:rsidR="007C44EA">
        <w:rPr>
          <w:rFonts w:ascii="Times New Roman" w:eastAsia="Times New Roman" w:hAnsi="Times New Roman" w:cs="Times New Roman"/>
          <w:sz w:val="28"/>
          <w:szCs w:val="28"/>
          <w:lang w:eastAsia="ru-RU"/>
        </w:rPr>
        <w:t>«</w:t>
      </w:r>
      <w:r w:rsidR="000A01B5">
        <w:rPr>
          <w:rFonts w:ascii="Times New Roman" w:eastAsia="Times New Roman" w:hAnsi="Times New Roman" w:cs="Times New Roman"/>
          <w:sz w:val="28"/>
          <w:szCs w:val="28"/>
          <w:lang w:eastAsia="ru-RU"/>
        </w:rPr>
        <w:t>Индексация</w:t>
      </w:r>
      <w:r w:rsidR="006002F8">
        <w:rPr>
          <w:rFonts w:ascii="Times New Roman" w:eastAsia="Times New Roman" w:hAnsi="Times New Roman" w:cs="Times New Roman"/>
          <w:sz w:val="28"/>
          <w:szCs w:val="28"/>
          <w:lang w:eastAsia="ru-RU"/>
        </w:rPr>
        <w:t xml:space="preserve"> ежемесячных выплат», «Д</w:t>
      </w:r>
      <w:r w:rsidR="000A01B5">
        <w:rPr>
          <w:rFonts w:ascii="Times New Roman" w:eastAsia="Times New Roman" w:hAnsi="Times New Roman" w:cs="Times New Roman"/>
          <w:sz w:val="28"/>
          <w:szCs w:val="28"/>
          <w:lang w:eastAsia="ru-RU"/>
        </w:rPr>
        <w:t>иректорам д</w:t>
      </w:r>
      <w:r w:rsidR="006002F8">
        <w:rPr>
          <w:rFonts w:ascii="Times New Roman" w:eastAsia="Times New Roman" w:hAnsi="Times New Roman" w:cs="Times New Roman"/>
          <w:sz w:val="28"/>
          <w:szCs w:val="28"/>
          <w:lang w:eastAsia="ru-RU"/>
        </w:rPr>
        <w:t xml:space="preserve">ана рекомендация» (№36 от 16 сентября </w:t>
      </w:r>
      <w:r w:rsidR="000A01B5">
        <w:rPr>
          <w:rFonts w:ascii="Times New Roman" w:eastAsia="Times New Roman" w:hAnsi="Times New Roman" w:cs="Times New Roman"/>
          <w:sz w:val="28"/>
          <w:szCs w:val="28"/>
          <w:lang w:eastAsia="ru-RU"/>
        </w:rPr>
        <w:t>2022)</w:t>
      </w:r>
      <w:r w:rsidR="006002F8">
        <w:rPr>
          <w:rFonts w:ascii="Times New Roman" w:eastAsia="Times New Roman" w:hAnsi="Times New Roman" w:cs="Times New Roman"/>
          <w:sz w:val="28"/>
          <w:szCs w:val="28"/>
          <w:lang w:eastAsia="ru-RU"/>
        </w:rPr>
        <w:t xml:space="preserve">, «Досрочное прекращение полномочия», «Предоставляется субсидия», </w:t>
      </w:r>
      <w:r w:rsidR="00F72232">
        <w:rPr>
          <w:rFonts w:ascii="Times New Roman" w:eastAsia="Times New Roman" w:hAnsi="Times New Roman" w:cs="Times New Roman"/>
          <w:sz w:val="28"/>
          <w:szCs w:val="28"/>
          <w:lang w:eastAsia="ru-RU"/>
        </w:rPr>
        <w:t>«Татарстанцам рекомендуется зарегистрировать права на недвижимость» (от 3</w:t>
      </w:r>
      <w:r w:rsidR="00AF5B10">
        <w:rPr>
          <w:rFonts w:ascii="Times New Roman" w:eastAsia="Times New Roman" w:hAnsi="Times New Roman" w:cs="Times New Roman"/>
          <w:sz w:val="28"/>
          <w:szCs w:val="28"/>
          <w:lang w:eastAsia="ru-RU"/>
        </w:rPr>
        <w:t>7 от 23.09.2022), «Надо жить честно», «Все зависит от самих», «Правовая грамотность очень важно»</w:t>
      </w:r>
      <w:r w:rsidR="007C44EA">
        <w:rPr>
          <w:rFonts w:ascii="Times New Roman" w:eastAsia="Times New Roman" w:hAnsi="Times New Roman" w:cs="Times New Roman"/>
          <w:sz w:val="28"/>
          <w:szCs w:val="28"/>
          <w:lang w:eastAsia="ru-RU"/>
        </w:rPr>
        <w:t>, «Уроки правовой грамотности в училище»</w:t>
      </w:r>
      <w:r w:rsidR="00F72232">
        <w:rPr>
          <w:rFonts w:ascii="Times New Roman" w:eastAsia="Times New Roman" w:hAnsi="Times New Roman" w:cs="Times New Roman"/>
          <w:sz w:val="28"/>
          <w:szCs w:val="28"/>
          <w:lang w:eastAsia="ru-RU"/>
        </w:rPr>
        <w:t xml:space="preserve"> </w:t>
      </w:r>
      <w:r w:rsidR="00874E12">
        <w:rPr>
          <w:rFonts w:ascii="Times New Roman" w:eastAsia="Times New Roman" w:hAnsi="Times New Roman" w:cs="Times New Roman"/>
          <w:sz w:val="28"/>
          <w:szCs w:val="28"/>
          <w:lang w:eastAsia="ru-RU"/>
        </w:rPr>
        <w:t>(№48 от 09.12.2022), «</w:t>
      </w:r>
      <w:r w:rsidR="0088629C">
        <w:rPr>
          <w:rFonts w:ascii="Times New Roman" w:eastAsia="Times New Roman" w:hAnsi="Times New Roman" w:cs="Times New Roman"/>
          <w:sz w:val="28"/>
          <w:szCs w:val="28"/>
          <w:lang w:eastAsia="ru-RU"/>
        </w:rPr>
        <w:t>П</w:t>
      </w:r>
      <w:r w:rsidR="00874E12">
        <w:rPr>
          <w:rFonts w:ascii="Times New Roman" w:eastAsia="Times New Roman" w:hAnsi="Times New Roman" w:cs="Times New Roman"/>
          <w:sz w:val="28"/>
          <w:szCs w:val="28"/>
          <w:lang w:eastAsia="ru-RU"/>
        </w:rPr>
        <w:t xml:space="preserve">роведено итоговое заседание </w:t>
      </w:r>
      <w:r w:rsidR="0088629C">
        <w:rPr>
          <w:rFonts w:ascii="Times New Roman" w:eastAsia="Times New Roman" w:hAnsi="Times New Roman" w:cs="Times New Roman"/>
          <w:sz w:val="28"/>
          <w:szCs w:val="28"/>
          <w:lang w:eastAsia="ru-RU"/>
        </w:rPr>
        <w:t>комиссии</w:t>
      </w:r>
      <w:r w:rsidR="00874E12">
        <w:rPr>
          <w:rFonts w:ascii="Times New Roman" w:eastAsia="Times New Roman" w:hAnsi="Times New Roman" w:cs="Times New Roman"/>
          <w:sz w:val="28"/>
          <w:szCs w:val="28"/>
          <w:lang w:eastAsia="ru-RU"/>
        </w:rPr>
        <w:t xml:space="preserve"> </w:t>
      </w:r>
      <w:r w:rsidR="0088629C" w:rsidRPr="0088629C">
        <w:rPr>
          <w:rFonts w:ascii="Times New Roman" w:eastAsia="Times New Roman" w:hAnsi="Times New Roman" w:cs="Times New Roman"/>
          <w:sz w:val="28"/>
          <w:szCs w:val="28"/>
          <w:lang w:eastAsia="ru-RU"/>
        </w:rPr>
        <w:t>по координации работы по противодействию коррупции по Аль</w:t>
      </w:r>
      <w:r w:rsidR="0088629C">
        <w:rPr>
          <w:rFonts w:ascii="Times New Roman" w:eastAsia="Times New Roman" w:hAnsi="Times New Roman" w:cs="Times New Roman"/>
          <w:sz w:val="28"/>
          <w:szCs w:val="28"/>
          <w:lang w:eastAsia="ru-RU"/>
        </w:rPr>
        <w:t>кеевскому муниципальному</w:t>
      </w:r>
      <w:proofErr w:type="gramEnd"/>
      <w:r w:rsidR="0088629C">
        <w:rPr>
          <w:rFonts w:ascii="Times New Roman" w:eastAsia="Times New Roman" w:hAnsi="Times New Roman" w:cs="Times New Roman"/>
          <w:sz w:val="28"/>
          <w:szCs w:val="28"/>
          <w:lang w:eastAsia="ru-RU"/>
        </w:rPr>
        <w:t xml:space="preserve"> району»</w:t>
      </w:r>
      <w:r w:rsidR="00874E12">
        <w:rPr>
          <w:rFonts w:ascii="Times New Roman" w:eastAsia="Times New Roman" w:hAnsi="Times New Roman" w:cs="Times New Roman"/>
          <w:sz w:val="28"/>
          <w:szCs w:val="28"/>
          <w:lang w:eastAsia="ru-RU"/>
        </w:rPr>
        <w:t xml:space="preserve"> (№50 от 23.12.22)</w:t>
      </w:r>
    </w:p>
    <w:p w:rsidR="00F21001" w:rsidRPr="00F21001" w:rsidRDefault="00F21001" w:rsidP="00F21001">
      <w:pPr>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Обеспечен открытый доступ к информации, размещенной в разделе «Противодействие коррупции» официального сайта Алькеевского муниципального района, в том числе размещены методические материалы и памятки для муниципальных служащих по вопросам противодействия коррупции.</w:t>
      </w:r>
    </w:p>
    <w:p w:rsidR="00F21001" w:rsidRPr="00F21001" w:rsidRDefault="00F21001" w:rsidP="00F21001">
      <w:pPr>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Установлена обратная связь с населением, опубликованы телефоны доверия.</w:t>
      </w:r>
    </w:p>
    <w:p w:rsidR="00F21001" w:rsidRPr="00F21001" w:rsidRDefault="00F21001" w:rsidP="00F21001">
      <w:pPr>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Проведена совместная работа по противодействию коррупции с Общественным советом района и общественными организациями и объединениями.</w:t>
      </w:r>
    </w:p>
    <w:p w:rsidR="00F21001" w:rsidRPr="00F21001" w:rsidRDefault="00F21001" w:rsidP="00F21001">
      <w:pPr>
        <w:spacing w:after="0" w:line="240" w:lineRule="auto"/>
        <w:ind w:firstLine="709"/>
        <w:jc w:val="both"/>
        <w:outlineLvl w:val="0"/>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Отчет о реализации программ противодействия к</w:t>
      </w:r>
      <w:r w:rsidR="0088629C">
        <w:rPr>
          <w:rFonts w:ascii="Times New Roman" w:eastAsia="Times New Roman" w:hAnsi="Times New Roman" w:cs="Times New Roman"/>
          <w:sz w:val="28"/>
          <w:szCs w:val="28"/>
          <w:lang w:eastAsia="ru-RU"/>
        </w:rPr>
        <w:t>оррупции заслушан в декабре 2022</w:t>
      </w:r>
      <w:r w:rsidR="00441B9B">
        <w:rPr>
          <w:rFonts w:ascii="Times New Roman" w:eastAsia="Times New Roman" w:hAnsi="Times New Roman" w:cs="Times New Roman"/>
          <w:sz w:val="28"/>
          <w:szCs w:val="28"/>
          <w:lang w:eastAsia="ru-RU"/>
        </w:rPr>
        <w:t xml:space="preserve"> года, принят план работы Комиссии по координации работы</w:t>
      </w:r>
      <w:r w:rsidR="004659D8">
        <w:rPr>
          <w:rFonts w:ascii="Times New Roman" w:eastAsia="Times New Roman" w:hAnsi="Times New Roman" w:cs="Times New Roman"/>
          <w:sz w:val="28"/>
          <w:szCs w:val="28"/>
          <w:lang w:eastAsia="ru-RU"/>
        </w:rPr>
        <w:t xml:space="preserve"> по </w:t>
      </w:r>
      <w:r w:rsidR="007A6BF8">
        <w:rPr>
          <w:rFonts w:ascii="Times New Roman" w:eastAsia="Times New Roman" w:hAnsi="Times New Roman" w:cs="Times New Roman"/>
          <w:sz w:val="28"/>
          <w:szCs w:val="28"/>
          <w:lang w:eastAsia="ru-RU"/>
        </w:rPr>
        <w:t>противодействию</w:t>
      </w:r>
      <w:r w:rsidR="004659D8">
        <w:rPr>
          <w:rFonts w:ascii="Times New Roman" w:eastAsia="Times New Roman" w:hAnsi="Times New Roman" w:cs="Times New Roman"/>
          <w:sz w:val="28"/>
          <w:szCs w:val="28"/>
          <w:lang w:eastAsia="ru-RU"/>
        </w:rPr>
        <w:t xml:space="preserve"> коррупции на</w:t>
      </w:r>
      <w:r w:rsidR="00441B9B">
        <w:rPr>
          <w:rFonts w:ascii="Times New Roman" w:eastAsia="Times New Roman" w:hAnsi="Times New Roman" w:cs="Times New Roman"/>
          <w:sz w:val="28"/>
          <w:szCs w:val="28"/>
          <w:lang w:eastAsia="ru-RU"/>
        </w:rPr>
        <w:t xml:space="preserve"> 2023 год</w:t>
      </w:r>
      <w:r w:rsidR="004659D8">
        <w:rPr>
          <w:rFonts w:ascii="Times New Roman" w:eastAsia="Times New Roman" w:hAnsi="Times New Roman" w:cs="Times New Roman"/>
          <w:sz w:val="28"/>
          <w:szCs w:val="28"/>
          <w:lang w:eastAsia="ru-RU"/>
        </w:rPr>
        <w:t>.</w:t>
      </w:r>
    </w:p>
    <w:p w:rsidR="00D2350F" w:rsidRPr="00D2350F" w:rsidRDefault="00F21001" w:rsidP="00DA15E7">
      <w:pPr>
        <w:widowControl w:val="0"/>
        <w:tabs>
          <w:tab w:val="left" w:pos="972"/>
        </w:tabs>
        <w:suppressAutoHyphens/>
        <w:spacing w:after="0" w:line="240" w:lineRule="auto"/>
        <w:ind w:firstLine="709"/>
        <w:jc w:val="both"/>
        <w:rPr>
          <w:rFonts w:ascii="Times New Roman" w:eastAsia="Times New Roman" w:hAnsi="Times New Roman" w:cs="Times New Roman"/>
          <w:sz w:val="28"/>
          <w:szCs w:val="28"/>
          <w:lang w:eastAsia="ru-RU"/>
        </w:rPr>
      </w:pPr>
      <w:r w:rsidRPr="00F21001">
        <w:rPr>
          <w:rFonts w:ascii="Times New Roman" w:eastAsia="Times New Roman" w:hAnsi="Times New Roman" w:cs="Times New Roman"/>
          <w:sz w:val="28"/>
          <w:szCs w:val="28"/>
          <w:lang w:eastAsia="ru-RU"/>
        </w:rPr>
        <w:t>На заседании Совета Базарно-</w:t>
      </w:r>
      <w:proofErr w:type="spellStart"/>
      <w:r w:rsidRPr="00F21001">
        <w:rPr>
          <w:rFonts w:ascii="Times New Roman" w:eastAsia="Times New Roman" w:hAnsi="Times New Roman" w:cs="Times New Roman"/>
          <w:sz w:val="28"/>
          <w:szCs w:val="28"/>
          <w:lang w:eastAsia="ru-RU"/>
        </w:rPr>
        <w:t>Матакского</w:t>
      </w:r>
      <w:proofErr w:type="spellEnd"/>
      <w:r w:rsidRPr="00F21001">
        <w:rPr>
          <w:rFonts w:ascii="Times New Roman" w:eastAsia="Times New Roman" w:hAnsi="Times New Roman" w:cs="Times New Roman"/>
          <w:sz w:val="28"/>
          <w:szCs w:val="28"/>
          <w:lang w:eastAsia="ru-RU"/>
        </w:rPr>
        <w:t xml:space="preserve">  поселения 29.01.2022 рассмотрен вопрос: «</w:t>
      </w:r>
      <w:r w:rsidRPr="00F21001">
        <w:rPr>
          <w:rFonts w:ascii="Times New Roman" w:eastAsia="Times New Roman" w:hAnsi="Times New Roman" w:cs="Times New Roman"/>
          <w:spacing w:val="-2"/>
          <w:sz w:val="28"/>
          <w:szCs w:val="28"/>
          <w:lang w:eastAsia="ru-RU"/>
        </w:rPr>
        <w:t>О деятельности  Общественного совета Алькеевского за 2021 год</w:t>
      </w:r>
      <w:r w:rsidR="00DA15E7">
        <w:rPr>
          <w:rFonts w:ascii="Times New Roman" w:eastAsia="Times New Roman" w:hAnsi="Times New Roman" w:cs="Times New Roman"/>
          <w:sz w:val="28"/>
          <w:szCs w:val="28"/>
          <w:lang w:eastAsia="ru-RU"/>
        </w:rPr>
        <w:t>».</w:t>
      </w:r>
    </w:p>
    <w:p w:rsidR="001E7CEB" w:rsidRPr="008F0AEE" w:rsidRDefault="008F0AEE" w:rsidP="008F0A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AEE">
        <w:rPr>
          <w:rFonts w:ascii="Times New Roman" w:eastAsia="Times New Roman" w:hAnsi="Times New Roman" w:cs="Times New Roman"/>
          <w:sz w:val="28"/>
          <w:szCs w:val="28"/>
          <w:lang w:eastAsia="ru-RU"/>
        </w:rPr>
        <w:t xml:space="preserve">Мероприятия, предусмотренные муниципальной программой «Реализация антикоррупционной политики в </w:t>
      </w:r>
      <w:r>
        <w:rPr>
          <w:rFonts w:ascii="Times New Roman" w:eastAsia="Times New Roman" w:hAnsi="Times New Roman" w:cs="Times New Roman"/>
          <w:sz w:val="28"/>
          <w:szCs w:val="28"/>
          <w:lang w:eastAsia="ru-RU"/>
        </w:rPr>
        <w:t xml:space="preserve">Алькеевском </w:t>
      </w:r>
      <w:r w:rsidRPr="008F0AEE">
        <w:rPr>
          <w:rFonts w:ascii="Times New Roman" w:eastAsia="Times New Roman" w:hAnsi="Times New Roman" w:cs="Times New Roman"/>
          <w:sz w:val="28"/>
          <w:szCs w:val="28"/>
          <w:lang w:eastAsia="ru-RU"/>
        </w:rPr>
        <w:t>муниципальном районе на 2015-2025 годы» контролировались на всех этапах ее исполнения помощником Главы района по вопросам противодействия коррупции. Отчеты эффективности деятельности ОМС муниципального района по реализации антикоррупционных мер ежеквартально анализировались и направлялись в вышестоящие республиканские органы.</w:t>
      </w:r>
    </w:p>
    <w:p w:rsidR="00C3717A" w:rsidRDefault="002A0294" w:rsidP="00C3717A">
      <w:pPr>
        <w:spacing w:after="0"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В</w:t>
      </w:r>
      <w:r w:rsidR="00C3717A" w:rsidRPr="00C3717A">
        <w:rPr>
          <w:rFonts w:ascii="Times New Roman" w:hAnsi="Times New Roman" w:cs="Times New Roman"/>
          <w:b/>
          <w:i/>
          <w:sz w:val="28"/>
          <w:szCs w:val="28"/>
        </w:rPr>
        <w:t xml:space="preserve">) </w:t>
      </w:r>
      <w:r w:rsidR="00D050B8">
        <w:rPr>
          <w:rFonts w:ascii="Times New Roman" w:hAnsi="Times New Roman" w:cs="Times New Roman"/>
          <w:b/>
          <w:i/>
          <w:sz w:val="28"/>
          <w:szCs w:val="28"/>
        </w:rPr>
        <w:t>Результаты антикоррупционной экспертизы НПА:</w:t>
      </w:r>
    </w:p>
    <w:p w:rsidR="00D050B8" w:rsidRDefault="00D050B8" w:rsidP="00C3717A">
      <w:pPr>
        <w:spacing w:after="0" w:line="240" w:lineRule="auto"/>
        <w:ind w:firstLine="426"/>
        <w:jc w:val="both"/>
        <w:rPr>
          <w:rFonts w:ascii="Times New Roman" w:hAnsi="Times New Roman" w:cs="Times New Roman"/>
          <w:i/>
          <w:sz w:val="28"/>
          <w:szCs w:val="28"/>
        </w:rPr>
      </w:pPr>
      <w:r w:rsidRPr="00D050B8">
        <w:rPr>
          <w:rFonts w:ascii="Times New Roman" w:hAnsi="Times New Roman" w:cs="Times New Roman"/>
          <w:i/>
          <w:sz w:val="28"/>
          <w:szCs w:val="28"/>
        </w:rPr>
        <w:t>-</w:t>
      </w:r>
      <w:r w:rsidR="0034551E">
        <w:rPr>
          <w:rFonts w:ascii="Times New Roman" w:hAnsi="Times New Roman" w:cs="Times New Roman"/>
          <w:i/>
          <w:sz w:val="28"/>
          <w:szCs w:val="28"/>
        </w:rPr>
        <w:t xml:space="preserve"> </w:t>
      </w:r>
      <w:r w:rsidRPr="00D050B8">
        <w:rPr>
          <w:rFonts w:ascii="Times New Roman" w:hAnsi="Times New Roman" w:cs="Times New Roman"/>
          <w:i/>
          <w:sz w:val="28"/>
          <w:szCs w:val="28"/>
        </w:rPr>
        <w:t>количество</w:t>
      </w:r>
      <w:r>
        <w:rPr>
          <w:rFonts w:ascii="Times New Roman" w:hAnsi="Times New Roman" w:cs="Times New Roman"/>
          <w:i/>
          <w:sz w:val="28"/>
          <w:szCs w:val="28"/>
        </w:rPr>
        <w:t xml:space="preserve"> НПА, </w:t>
      </w:r>
      <w:r w:rsidR="0034551E">
        <w:rPr>
          <w:rFonts w:ascii="Times New Roman" w:hAnsi="Times New Roman" w:cs="Times New Roman"/>
          <w:i/>
          <w:sz w:val="28"/>
          <w:szCs w:val="28"/>
        </w:rPr>
        <w:t>которые</w:t>
      </w:r>
      <w:r>
        <w:rPr>
          <w:rFonts w:ascii="Times New Roman" w:hAnsi="Times New Roman" w:cs="Times New Roman"/>
          <w:i/>
          <w:sz w:val="28"/>
          <w:szCs w:val="28"/>
        </w:rPr>
        <w:t xml:space="preserve"> прошли экспертизу, количество НПА в </w:t>
      </w:r>
      <w:proofErr w:type="gramStart"/>
      <w:r>
        <w:rPr>
          <w:rFonts w:ascii="Times New Roman" w:hAnsi="Times New Roman" w:cs="Times New Roman"/>
          <w:i/>
          <w:sz w:val="28"/>
          <w:szCs w:val="28"/>
        </w:rPr>
        <w:t>которых</w:t>
      </w:r>
      <w:proofErr w:type="gramEnd"/>
      <w:r>
        <w:rPr>
          <w:rFonts w:ascii="Times New Roman" w:hAnsi="Times New Roman" w:cs="Times New Roman"/>
          <w:i/>
          <w:sz w:val="28"/>
          <w:szCs w:val="28"/>
        </w:rPr>
        <w:t xml:space="preserve"> </w:t>
      </w:r>
      <w:r w:rsidR="0034551E">
        <w:rPr>
          <w:rFonts w:ascii="Times New Roman" w:hAnsi="Times New Roman" w:cs="Times New Roman"/>
          <w:i/>
          <w:sz w:val="28"/>
          <w:szCs w:val="28"/>
        </w:rPr>
        <w:t xml:space="preserve">были выявлены </w:t>
      </w:r>
      <w:proofErr w:type="spellStart"/>
      <w:r w:rsidR="0034551E">
        <w:rPr>
          <w:rFonts w:ascii="Times New Roman" w:hAnsi="Times New Roman" w:cs="Times New Roman"/>
          <w:i/>
          <w:sz w:val="28"/>
          <w:szCs w:val="28"/>
        </w:rPr>
        <w:t>коррупциогенные</w:t>
      </w:r>
      <w:proofErr w:type="spellEnd"/>
      <w:r w:rsidR="0034551E">
        <w:rPr>
          <w:rFonts w:ascii="Times New Roman" w:hAnsi="Times New Roman" w:cs="Times New Roman"/>
          <w:i/>
          <w:sz w:val="28"/>
          <w:szCs w:val="28"/>
        </w:rPr>
        <w:t xml:space="preserve"> фа</w:t>
      </w:r>
      <w:r>
        <w:rPr>
          <w:rFonts w:ascii="Times New Roman" w:hAnsi="Times New Roman" w:cs="Times New Roman"/>
          <w:i/>
          <w:sz w:val="28"/>
          <w:szCs w:val="28"/>
        </w:rPr>
        <w:t>кторы</w:t>
      </w:r>
      <w:r w:rsidR="0034551E">
        <w:rPr>
          <w:rFonts w:ascii="Times New Roman" w:hAnsi="Times New Roman" w:cs="Times New Roman"/>
          <w:i/>
          <w:sz w:val="28"/>
          <w:szCs w:val="28"/>
        </w:rPr>
        <w:t>;</w:t>
      </w:r>
    </w:p>
    <w:p w:rsidR="0034551E" w:rsidRDefault="0034551E" w:rsidP="00C3717A">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 перечень выявленных </w:t>
      </w:r>
      <w:proofErr w:type="spellStart"/>
      <w:r>
        <w:rPr>
          <w:rFonts w:ascii="Times New Roman" w:hAnsi="Times New Roman" w:cs="Times New Roman"/>
          <w:i/>
          <w:sz w:val="28"/>
          <w:szCs w:val="28"/>
        </w:rPr>
        <w:t>коррупциогенных</w:t>
      </w:r>
      <w:proofErr w:type="spellEnd"/>
      <w:r>
        <w:rPr>
          <w:rFonts w:ascii="Times New Roman" w:hAnsi="Times New Roman" w:cs="Times New Roman"/>
          <w:i/>
          <w:sz w:val="28"/>
          <w:szCs w:val="28"/>
        </w:rPr>
        <w:t xml:space="preserve"> факторов;</w:t>
      </w:r>
    </w:p>
    <w:p w:rsidR="0034551E" w:rsidRPr="00D050B8" w:rsidRDefault="0034551E" w:rsidP="00C3717A">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 результаты рассмотрения экспертных заключений по результатам независимой антикоррупционной экспертизы проектов нормативных правовых акт</w:t>
      </w:r>
      <w:r w:rsidR="00714D74">
        <w:rPr>
          <w:rFonts w:ascii="Times New Roman" w:hAnsi="Times New Roman" w:cs="Times New Roman"/>
          <w:i/>
          <w:sz w:val="28"/>
          <w:szCs w:val="28"/>
        </w:rPr>
        <w:t>ов и нормативных правовых актов;</w:t>
      </w:r>
    </w:p>
    <w:p w:rsidR="00C3717A" w:rsidRDefault="00C3717A" w:rsidP="00872348">
      <w:pPr>
        <w:spacing w:after="0" w:line="240" w:lineRule="auto"/>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За 12 месяцев 2021 года в Алькеевском муниципальном районе приняты и внесены изменения в следующие нормативные правовые акты, касающиеся вопросов противодействия коррупции:</w:t>
      </w:r>
    </w:p>
    <w:p w:rsidR="00B84552" w:rsidRPr="00B84552" w:rsidRDefault="001341BC" w:rsidP="008723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84552" w:rsidRPr="00B84552">
        <w:rPr>
          <w:rFonts w:ascii="Times New Roman" w:eastAsia="Calibri" w:hAnsi="Times New Roman" w:cs="Times New Roman"/>
          <w:sz w:val="28"/>
          <w:szCs w:val="28"/>
        </w:rPr>
        <w:t>Решение Совета Алькеевского муниципального района от 20.12.2021 № 79 «О бюджете Алькеевского МР на 2022 год и плановый период 2023 и 2024 годов»</w:t>
      </w:r>
      <w:r w:rsidR="00C351C5">
        <w:rPr>
          <w:rFonts w:ascii="Times New Roman" w:eastAsia="Calibri" w:hAnsi="Times New Roman" w:cs="Times New Roman"/>
          <w:sz w:val="28"/>
          <w:szCs w:val="28"/>
        </w:rPr>
        <w:t>;</w:t>
      </w:r>
    </w:p>
    <w:p w:rsidR="00B84552" w:rsidRPr="00B84552" w:rsidRDefault="001341BC" w:rsidP="008723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84552" w:rsidRPr="00B84552">
        <w:rPr>
          <w:rFonts w:ascii="Times New Roman" w:eastAsia="Calibri" w:hAnsi="Times New Roman" w:cs="Times New Roman"/>
          <w:sz w:val="28"/>
          <w:szCs w:val="28"/>
        </w:rPr>
        <w:t xml:space="preserve">Решением Совета от 13.12.2021г 21 </w:t>
      </w:r>
      <w:proofErr w:type="gramStart"/>
      <w:r w:rsidR="00B84552" w:rsidRPr="00B84552">
        <w:rPr>
          <w:rFonts w:ascii="Times New Roman" w:eastAsia="Calibri" w:hAnsi="Times New Roman" w:cs="Times New Roman"/>
          <w:sz w:val="28"/>
          <w:szCs w:val="28"/>
        </w:rPr>
        <w:t>сельское</w:t>
      </w:r>
      <w:proofErr w:type="gramEnd"/>
      <w:r w:rsidR="00B84552" w:rsidRPr="00B84552">
        <w:rPr>
          <w:rFonts w:ascii="Times New Roman" w:eastAsia="Calibri" w:hAnsi="Times New Roman" w:cs="Times New Roman"/>
          <w:sz w:val="28"/>
          <w:szCs w:val="28"/>
        </w:rPr>
        <w:t xml:space="preserve"> поселения принято МНПА «О бюджете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 на 2022 год и на плановый период 2023 и 2024 годов</w:t>
      </w:r>
      <w:r w:rsidR="00C351C5">
        <w:rPr>
          <w:rFonts w:ascii="Times New Roman" w:eastAsia="Calibri" w:hAnsi="Times New Roman" w:cs="Times New Roman"/>
          <w:sz w:val="28"/>
          <w:szCs w:val="28"/>
        </w:rPr>
        <w:t>;</w:t>
      </w:r>
    </w:p>
    <w:p w:rsidR="00B84552" w:rsidRPr="00B84552" w:rsidRDefault="001341BC" w:rsidP="008723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552" w:rsidRPr="00B84552">
        <w:rPr>
          <w:rFonts w:ascii="Times New Roman" w:eastAsia="Calibri" w:hAnsi="Times New Roman" w:cs="Times New Roman"/>
          <w:sz w:val="28"/>
          <w:szCs w:val="28"/>
        </w:rPr>
        <w:t>Решение Совета Алькеевского муниципального района от 20.12.2022 № 82  «Об утверждении     Положения    МКУ  «Контрольн</w:t>
      </w:r>
      <w:proofErr w:type="gramStart"/>
      <w:r w:rsidR="00B84552" w:rsidRPr="00B84552">
        <w:rPr>
          <w:rFonts w:ascii="Times New Roman" w:eastAsia="Calibri" w:hAnsi="Times New Roman" w:cs="Times New Roman"/>
          <w:sz w:val="28"/>
          <w:szCs w:val="28"/>
        </w:rPr>
        <w:t>о-</w:t>
      </w:r>
      <w:proofErr w:type="gramEnd"/>
      <w:r w:rsidR="00B84552" w:rsidRPr="00B84552">
        <w:rPr>
          <w:rFonts w:ascii="Times New Roman" w:eastAsia="Calibri" w:hAnsi="Times New Roman" w:cs="Times New Roman"/>
          <w:sz w:val="28"/>
          <w:szCs w:val="28"/>
        </w:rPr>
        <w:t xml:space="preserve"> счетная  палата  Алькеевского муниципальног</w:t>
      </w:r>
      <w:r w:rsidR="00C351C5">
        <w:rPr>
          <w:rFonts w:ascii="Times New Roman" w:eastAsia="Calibri" w:hAnsi="Times New Roman" w:cs="Times New Roman"/>
          <w:sz w:val="28"/>
          <w:szCs w:val="28"/>
        </w:rPr>
        <w:t>о района Республики Татарстан»;</w:t>
      </w:r>
    </w:p>
    <w:p w:rsidR="00B84552" w:rsidRPr="00B84552" w:rsidRDefault="001341BC"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84552" w:rsidRPr="00B84552">
        <w:rPr>
          <w:rFonts w:ascii="Times New Roman" w:eastAsia="Calibri" w:hAnsi="Times New Roman" w:cs="Times New Roman"/>
          <w:sz w:val="28"/>
          <w:szCs w:val="28"/>
        </w:rPr>
        <w:t>Решением Совета от 09.03.2022 21 сельское поселения принято МНПА «О внесении изменений и дополнений в Устав муниципального образования «</w:t>
      </w:r>
      <w:proofErr w:type="spellStart"/>
      <w:r w:rsidR="00B84552" w:rsidRPr="00B84552">
        <w:rPr>
          <w:rFonts w:ascii="Times New Roman" w:eastAsia="Calibri" w:hAnsi="Times New Roman" w:cs="Times New Roman"/>
          <w:sz w:val="28"/>
          <w:szCs w:val="28"/>
        </w:rPr>
        <w:t>Каргопольское</w:t>
      </w:r>
      <w:proofErr w:type="spellEnd"/>
      <w:r w:rsidR="00B84552" w:rsidRPr="00B84552">
        <w:rPr>
          <w:rFonts w:ascii="Times New Roman" w:eastAsia="Calibri" w:hAnsi="Times New Roman" w:cs="Times New Roman"/>
          <w:sz w:val="28"/>
          <w:szCs w:val="28"/>
        </w:rPr>
        <w:t xml:space="preserve">  сельское  поселение» Алькеевского муниципального района Республики Татарстан»</w:t>
      </w:r>
      <w:r w:rsidR="00C351C5">
        <w:rPr>
          <w:rFonts w:ascii="Times New Roman" w:eastAsia="Calibri" w:hAnsi="Times New Roman" w:cs="Times New Roman"/>
          <w:sz w:val="28"/>
          <w:szCs w:val="28"/>
        </w:rPr>
        <w:t>;</w:t>
      </w:r>
    </w:p>
    <w:p w:rsidR="00B84552" w:rsidRPr="00B84552" w:rsidRDefault="001341BC" w:rsidP="00C351C5">
      <w:pPr>
        <w:spacing w:after="0" w:line="240" w:lineRule="auto"/>
        <w:jc w:val="both"/>
        <w:rPr>
          <w:rFonts w:ascii="Times New Roman" w:eastAsia="Calibri" w:hAnsi="Times New Roman" w:cs="Times New Roman"/>
          <w:sz w:val="28"/>
          <w:szCs w:val="28"/>
        </w:rPr>
      </w:pPr>
      <w:proofErr w:type="gramStart"/>
      <w:r w:rsidRPr="001341BC">
        <w:rPr>
          <w:rFonts w:ascii="Times New Roman" w:eastAsia="Calibri" w:hAnsi="Times New Roman" w:cs="Times New Roman"/>
          <w:sz w:val="28"/>
          <w:szCs w:val="28"/>
        </w:rPr>
        <w:t>5)</w:t>
      </w:r>
      <w:r w:rsidR="00B84552" w:rsidRPr="00B84552">
        <w:rPr>
          <w:rFonts w:ascii="Times New Roman" w:eastAsia="Calibri" w:hAnsi="Times New Roman" w:cs="Times New Roman"/>
          <w:sz w:val="28"/>
          <w:szCs w:val="28"/>
        </w:rPr>
        <w:t>Решение Совета Алькеевского муниципального района от 16.06.2022 № 113 «О внесении изменений в решение Совета Алькеевского муниципального района от 14.11.2014г № 91 «Об утверждении Положения о представлении гражданами, претендующими на замещение  должностей муниципальной службы  в муниципальном образовании «Алькеевский муниципальный район»,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«Алькеевский  муниципальный</w:t>
      </w:r>
      <w:proofErr w:type="gramEnd"/>
      <w:r w:rsidR="00B84552" w:rsidRPr="00B84552">
        <w:rPr>
          <w:rFonts w:ascii="Times New Roman" w:eastAsia="Calibri" w:hAnsi="Times New Roman" w:cs="Times New Roman"/>
          <w:sz w:val="28"/>
          <w:szCs w:val="28"/>
        </w:rPr>
        <w:t xml:space="preserve"> район» сведений о доходах, расходах, об имуществе и обязательствах  имущественного характера»;</w:t>
      </w:r>
    </w:p>
    <w:p w:rsidR="00B84552" w:rsidRPr="00B84552" w:rsidRDefault="001341BC" w:rsidP="00C351C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6)</w:t>
      </w:r>
      <w:r w:rsidR="00B84552" w:rsidRPr="00B84552">
        <w:rPr>
          <w:rFonts w:ascii="Times New Roman" w:eastAsia="Calibri" w:hAnsi="Times New Roman" w:cs="Times New Roman"/>
          <w:sz w:val="28"/>
          <w:szCs w:val="28"/>
        </w:rPr>
        <w:t>Решение Совета Алькеевского муниципального района от 16.06.2022 № 114 «О внесении изменений в решение Совета Алькеевского муниципального района от 14.11.2014г № 92 «Об утверждении Положения о представлении гражданами, претендующими на замещение муниципальных должностей в муниципальном образовании  «Алькеевский муниципальный район»,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«Алькеевский</w:t>
      </w:r>
      <w:proofErr w:type="gramEnd"/>
      <w:r w:rsidR="00B84552" w:rsidRPr="00B84552">
        <w:rPr>
          <w:rFonts w:ascii="Times New Roman" w:eastAsia="Calibri" w:hAnsi="Times New Roman" w:cs="Times New Roman"/>
          <w:sz w:val="28"/>
          <w:szCs w:val="28"/>
        </w:rPr>
        <w:t xml:space="preserve"> муниципальный район», сведений о доходах, расходах, об имуществе и обязательствах имущественного характера»;</w:t>
      </w:r>
    </w:p>
    <w:p w:rsidR="00B84552" w:rsidRPr="00B84552" w:rsidRDefault="001341BC" w:rsidP="00C351C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w:t>
      </w:r>
      <w:r w:rsidR="00B84552" w:rsidRPr="00B84552">
        <w:rPr>
          <w:rFonts w:ascii="Times New Roman" w:eastAsia="Calibri" w:hAnsi="Times New Roman" w:cs="Times New Roman"/>
          <w:sz w:val="28"/>
          <w:szCs w:val="28"/>
        </w:rPr>
        <w:t xml:space="preserve">Решением Совета от 21.06.2022 21 сельское поселения принято МНПА «О внесении изменений в решения Совета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 от 05.11.2014 N 27 « Об утверждении Положения о представлении гражданами, претендующими на замещение муниципальных должностей в муниципальном образовании "</w:t>
      </w:r>
      <w:proofErr w:type="spellStart"/>
      <w:r w:rsidR="00B84552" w:rsidRPr="00B84552">
        <w:rPr>
          <w:rFonts w:ascii="Times New Roman" w:eastAsia="Calibri" w:hAnsi="Times New Roman" w:cs="Times New Roman"/>
          <w:sz w:val="28"/>
          <w:szCs w:val="28"/>
        </w:rPr>
        <w:t>Аппаковское</w:t>
      </w:r>
      <w:proofErr w:type="spellEnd"/>
      <w:r w:rsidR="00B84552" w:rsidRPr="00B84552">
        <w:rPr>
          <w:rFonts w:ascii="Times New Roman" w:eastAsia="Calibri" w:hAnsi="Times New Roman" w:cs="Times New Roman"/>
          <w:sz w:val="28"/>
          <w:szCs w:val="28"/>
        </w:rPr>
        <w:t xml:space="preserve"> сельское поселение Алькеевского муниципального района", сведений о </w:t>
      </w:r>
      <w:r w:rsidR="00B84552" w:rsidRPr="00B84552">
        <w:rPr>
          <w:rFonts w:ascii="Times New Roman" w:eastAsia="Calibri" w:hAnsi="Times New Roman" w:cs="Times New Roman"/>
          <w:sz w:val="28"/>
          <w:szCs w:val="28"/>
        </w:rPr>
        <w:lastRenderedPageBreak/>
        <w:t>доходах, об имуществе и обязательствах имущественного характера, а также о представлении лицами</w:t>
      </w:r>
      <w:proofErr w:type="gramEnd"/>
      <w:r w:rsidR="00B84552" w:rsidRPr="00B84552">
        <w:rPr>
          <w:rFonts w:ascii="Times New Roman" w:eastAsia="Calibri" w:hAnsi="Times New Roman" w:cs="Times New Roman"/>
          <w:sz w:val="28"/>
          <w:szCs w:val="28"/>
        </w:rPr>
        <w:t xml:space="preserve">, </w:t>
      </w:r>
      <w:proofErr w:type="gramStart"/>
      <w:r w:rsidR="00B84552" w:rsidRPr="00B84552">
        <w:rPr>
          <w:rFonts w:ascii="Times New Roman" w:eastAsia="Calibri" w:hAnsi="Times New Roman" w:cs="Times New Roman"/>
          <w:sz w:val="28"/>
          <w:szCs w:val="28"/>
        </w:rPr>
        <w:t>замещающими</w:t>
      </w:r>
      <w:proofErr w:type="gramEnd"/>
      <w:r w:rsidR="00B84552" w:rsidRPr="00B84552">
        <w:rPr>
          <w:rFonts w:ascii="Times New Roman" w:eastAsia="Calibri" w:hAnsi="Times New Roman" w:cs="Times New Roman"/>
          <w:sz w:val="28"/>
          <w:szCs w:val="28"/>
        </w:rPr>
        <w:t xml:space="preserve"> муниципальные должности в муниципальном образовании "</w:t>
      </w:r>
      <w:proofErr w:type="spellStart"/>
      <w:r w:rsidR="00B84552" w:rsidRPr="00B84552">
        <w:rPr>
          <w:rFonts w:ascii="Times New Roman" w:eastAsia="Calibri" w:hAnsi="Times New Roman" w:cs="Times New Roman"/>
          <w:sz w:val="28"/>
          <w:szCs w:val="28"/>
        </w:rPr>
        <w:t>Аппаковское</w:t>
      </w:r>
      <w:proofErr w:type="spellEnd"/>
      <w:r w:rsidR="00B84552" w:rsidRPr="00B84552">
        <w:rPr>
          <w:rFonts w:ascii="Times New Roman" w:eastAsia="Calibri" w:hAnsi="Times New Roman" w:cs="Times New Roman"/>
          <w:sz w:val="28"/>
          <w:szCs w:val="28"/>
        </w:rPr>
        <w:t xml:space="preserve"> сельское поселение Алькеевского муниципального района", сведений о доходах, расходах, об имуществе и обязательствах имущественного характера»;</w:t>
      </w:r>
    </w:p>
    <w:p w:rsidR="00B84552" w:rsidRPr="00B84552" w:rsidRDefault="001341BC" w:rsidP="00C351C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8)</w:t>
      </w:r>
      <w:r w:rsidR="00B84552" w:rsidRPr="00B84552">
        <w:rPr>
          <w:rFonts w:ascii="Times New Roman" w:eastAsia="Calibri" w:hAnsi="Times New Roman" w:cs="Times New Roman"/>
          <w:sz w:val="28"/>
          <w:szCs w:val="28"/>
        </w:rPr>
        <w:t xml:space="preserve">Решением Совета от 21.06.2022 21 сельское поселения принято МНПА «О внесении изменений в решения Совета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 от 05.11.2014г N 26 « Об утверждении Положения о представлении гражданами, претендующими на замещение  должностей муниципальной службы  в муниципальном образовании «</w:t>
      </w:r>
      <w:proofErr w:type="spellStart"/>
      <w:r w:rsidR="00B84552" w:rsidRPr="00B84552">
        <w:rPr>
          <w:rFonts w:ascii="Times New Roman" w:eastAsia="Calibri" w:hAnsi="Times New Roman" w:cs="Times New Roman"/>
          <w:sz w:val="28"/>
          <w:szCs w:val="28"/>
        </w:rPr>
        <w:t>Аппаковское</w:t>
      </w:r>
      <w:proofErr w:type="spellEnd"/>
      <w:r w:rsidR="00B84552" w:rsidRPr="00B84552">
        <w:rPr>
          <w:rFonts w:ascii="Times New Roman" w:eastAsia="Calibri" w:hAnsi="Times New Roman" w:cs="Times New Roman"/>
          <w:sz w:val="28"/>
          <w:szCs w:val="28"/>
        </w:rPr>
        <w:t xml:space="preserve">  сельское поселение Алькеевского муниципального района», сведений о доходах, об имуществе и обязательствах имущественного характера, а также о</w:t>
      </w:r>
      <w:proofErr w:type="gramEnd"/>
      <w:r w:rsidR="00B84552" w:rsidRPr="00B84552">
        <w:rPr>
          <w:rFonts w:ascii="Times New Roman" w:eastAsia="Calibri" w:hAnsi="Times New Roman" w:cs="Times New Roman"/>
          <w:sz w:val="28"/>
          <w:szCs w:val="28"/>
        </w:rPr>
        <w:t xml:space="preserve"> </w:t>
      </w:r>
      <w:proofErr w:type="gramStart"/>
      <w:r w:rsidR="00B84552" w:rsidRPr="00B84552">
        <w:rPr>
          <w:rFonts w:ascii="Times New Roman" w:eastAsia="Calibri" w:hAnsi="Times New Roman" w:cs="Times New Roman"/>
          <w:sz w:val="28"/>
          <w:szCs w:val="28"/>
        </w:rPr>
        <w:t>представлении</w:t>
      </w:r>
      <w:proofErr w:type="gramEnd"/>
      <w:r w:rsidR="00B84552" w:rsidRPr="00B84552">
        <w:rPr>
          <w:rFonts w:ascii="Times New Roman" w:eastAsia="Calibri" w:hAnsi="Times New Roman" w:cs="Times New Roman"/>
          <w:sz w:val="28"/>
          <w:szCs w:val="28"/>
        </w:rPr>
        <w:t xml:space="preserve"> муниципальными служащими в муниципальном образовании  «</w:t>
      </w:r>
      <w:proofErr w:type="spellStart"/>
      <w:r w:rsidR="00B84552" w:rsidRPr="00B84552">
        <w:rPr>
          <w:rFonts w:ascii="Times New Roman" w:eastAsia="Calibri" w:hAnsi="Times New Roman" w:cs="Times New Roman"/>
          <w:sz w:val="28"/>
          <w:szCs w:val="28"/>
        </w:rPr>
        <w:t>Аппаковское</w:t>
      </w:r>
      <w:proofErr w:type="spellEnd"/>
      <w:r w:rsidR="00B84552" w:rsidRPr="00B84552">
        <w:rPr>
          <w:rFonts w:ascii="Times New Roman" w:eastAsia="Calibri" w:hAnsi="Times New Roman" w:cs="Times New Roman"/>
          <w:sz w:val="28"/>
          <w:szCs w:val="28"/>
        </w:rPr>
        <w:t xml:space="preserve"> сельское поселение Алькеевского  муниципального района» сведений о доходах, расходах, об имуществе и обязательствах  имущественного характера».</w:t>
      </w:r>
    </w:p>
    <w:p w:rsidR="00B84552" w:rsidRPr="00B84552" w:rsidRDefault="001341BC" w:rsidP="00C351C5">
      <w:pPr>
        <w:spacing w:after="0" w:line="240" w:lineRule="auto"/>
        <w:jc w:val="both"/>
        <w:rPr>
          <w:rFonts w:ascii="Times New Roman" w:eastAsia="Calibri" w:hAnsi="Times New Roman" w:cs="Times New Roman"/>
          <w:sz w:val="28"/>
          <w:szCs w:val="28"/>
        </w:rPr>
      </w:pPr>
      <w:r w:rsidRPr="001341BC">
        <w:rPr>
          <w:rFonts w:ascii="Times New Roman" w:eastAsia="Calibri" w:hAnsi="Times New Roman" w:cs="Times New Roman"/>
          <w:sz w:val="28"/>
          <w:szCs w:val="28"/>
        </w:rPr>
        <w:t>9)</w:t>
      </w:r>
      <w:r w:rsidR="00B84552" w:rsidRPr="00B84552">
        <w:rPr>
          <w:rFonts w:ascii="Times New Roman" w:eastAsia="Calibri" w:hAnsi="Times New Roman" w:cs="Times New Roman"/>
          <w:sz w:val="28"/>
          <w:szCs w:val="28"/>
        </w:rPr>
        <w:t>Постановлением Исполнительного комитета Алькеевского муниципального района от 26.07.2022 № 263 «О внесении изменений в постановление Исполнительного комитета Алькеевского муниципального района от 29.11.2014г. №495 «Об утверждении муниципальной программы «Реализация антикоррупционной политики в Алькеевском муниципальном районе на 2015-2025 годы»;</w:t>
      </w:r>
    </w:p>
    <w:p w:rsidR="00B84552" w:rsidRPr="00B84552" w:rsidRDefault="001341BC"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84552" w:rsidRPr="00B84552">
        <w:rPr>
          <w:rFonts w:ascii="Times New Roman" w:eastAsia="Calibri" w:hAnsi="Times New Roman" w:cs="Times New Roman"/>
          <w:sz w:val="28"/>
          <w:szCs w:val="28"/>
        </w:rPr>
        <w:t>Решение Совета Алькеевского муниципального района от 15.08.2022 № 117 «О внесении изменений в решение Совета Алькеевского муниципального района №79 от 20.12.2021 года «О бюджете Алькеевского муниципального района на 2022 год и на плановый период 2023 и 2024 годов»;</w:t>
      </w:r>
    </w:p>
    <w:p w:rsidR="001341BC" w:rsidRDefault="001341BC"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B84552" w:rsidRPr="00B84552">
        <w:rPr>
          <w:rFonts w:ascii="Times New Roman" w:eastAsia="Calibri" w:hAnsi="Times New Roman" w:cs="Times New Roman"/>
          <w:sz w:val="28"/>
          <w:szCs w:val="28"/>
        </w:rPr>
        <w:t>Решение Совета Алькеевского муниципального района от 15.08.2022 № 119 «Об утверждении Положения о статусе депутата Алькеевского муниципального района».</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B84552" w:rsidRPr="00B84552">
        <w:rPr>
          <w:rFonts w:ascii="Times New Roman" w:eastAsia="Calibri" w:hAnsi="Times New Roman" w:cs="Times New Roman"/>
          <w:sz w:val="28"/>
          <w:szCs w:val="28"/>
        </w:rPr>
        <w:t>Решение Совета Алькеевского муниципального района от 18.11.2022 № 132 «О внесении изменений в решения Совета Алькеевского муниципального района от 15.08.2022 № 119 «Об утверждении Положения о статусе депутата Алькеевского муниципального района»;</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B84552" w:rsidRPr="00B84552">
        <w:rPr>
          <w:rFonts w:ascii="Times New Roman" w:eastAsia="Calibri" w:hAnsi="Times New Roman" w:cs="Times New Roman"/>
          <w:sz w:val="28"/>
          <w:szCs w:val="28"/>
        </w:rPr>
        <w:t>Решение Совета Алькеевского муниципального района от 18.11.2022 №134«Об утверждении Положения  о  бесплатном  предоставлении  (передаче) земельных участков в собственность гражданам, имеющим трех и более детей, в Алькеевском муниципальном районе»;</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84552" w:rsidRPr="00B84552">
        <w:rPr>
          <w:rFonts w:ascii="Times New Roman" w:eastAsia="Calibri" w:hAnsi="Times New Roman" w:cs="Times New Roman"/>
          <w:sz w:val="28"/>
          <w:szCs w:val="28"/>
        </w:rPr>
        <w:t>Решение Совета Алькеевского муниципального района от 18.11.2022 №136 «Об утверждении Положения о порядке выплаты лицам, замещающим муниципальные</w:t>
      </w:r>
      <w:r>
        <w:rPr>
          <w:rFonts w:ascii="Times New Roman" w:eastAsia="Calibri" w:hAnsi="Times New Roman" w:cs="Times New Roman"/>
          <w:sz w:val="28"/>
          <w:szCs w:val="28"/>
        </w:rPr>
        <w:t xml:space="preserve"> </w:t>
      </w:r>
      <w:r w:rsidR="00B84552" w:rsidRPr="00B84552">
        <w:rPr>
          <w:rFonts w:ascii="Times New Roman" w:eastAsia="Calibri" w:hAnsi="Times New Roman" w:cs="Times New Roman"/>
          <w:sz w:val="28"/>
          <w:szCs w:val="28"/>
        </w:rPr>
        <w:t>должности и муниципальному служащему Алькеевского муниципального района единовременного поощрения в связи с выходом на пенсию за выслугу лет»;</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B84552" w:rsidRPr="00B84552">
        <w:rPr>
          <w:rFonts w:ascii="Times New Roman" w:eastAsia="Calibri" w:hAnsi="Times New Roman" w:cs="Times New Roman"/>
          <w:sz w:val="28"/>
          <w:szCs w:val="28"/>
        </w:rPr>
        <w:t xml:space="preserve">Решение Совета Алькеевского муниципального района от 18.11.2022 №137«Об утверждении Положения о порядке и условиях оплаты труда депутатов, выборных должностных лиц местного самоуправления, </w:t>
      </w:r>
      <w:r w:rsidR="00B84552" w:rsidRPr="00B84552">
        <w:rPr>
          <w:rFonts w:ascii="Times New Roman" w:eastAsia="Calibri" w:hAnsi="Times New Roman" w:cs="Times New Roman"/>
          <w:sz w:val="28"/>
          <w:szCs w:val="28"/>
        </w:rPr>
        <w:lastRenderedPageBreak/>
        <w:t>осуществляющих свои полномочия на постоянной основе, председателей, аудиторов контрольн</w:t>
      </w:r>
      <w:proofErr w:type="gramStart"/>
      <w:r w:rsidR="00B84552" w:rsidRPr="00B84552">
        <w:rPr>
          <w:rFonts w:ascii="Times New Roman" w:eastAsia="Calibri" w:hAnsi="Times New Roman" w:cs="Times New Roman"/>
          <w:sz w:val="28"/>
          <w:szCs w:val="28"/>
        </w:rPr>
        <w:t>о-</w:t>
      </w:r>
      <w:proofErr w:type="gramEnd"/>
      <w:r w:rsidR="00B84552" w:rsidRPr="00B84552">
        <w:rPr>
          <w:rFonts w:ascii="Times New Roman" w:eastAsia="Calibri" w:hAnsi="Times New Roman" w:cs="Times New Roman"/>
          <w:sz w:val="28"/>
          <w:szCs w:val="28"/>
        </w:rPr>
        <w:t xml:space="preserve"> счетных органов, муниципальных служащих муниципального образования «Алькеевский муниципальный район»;</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84552" w:rsidRPr="00B84552">
        <w:rPr>
          <w:rFonts w:ascii="Times New Roman" w:eastAsia="Calibri" w:hAnsi="Times New Roman" w:cs="Times New Roman"/>
          <w:sz w:val="28"/>
          <w:szCs w:val="28"/>
        </w:rPr>
        <w:t xml:space="preserve">Решение Совета Алькеевского муниципального района от 18.11.2022 №138 «Об условиях </w:t>
      </w:r>
      <w:proofErr w:type="gramStart"/>
      <w:r w:rsidR="00B84552" w:rsidRPr="00B84552">
        <w:rPr>
          <w:rFonts w:ascii="Times New Roman" w:eastAsia="Calibri" w:hAnsi="Times New Roman" w:cs="Times New Roman"/>
          <w:sz w:val="28"/>
          <w:szCs w:val="28"/>
        </w:rPr>
        <w:t>оплаты труда работников отдельных организаций бюджетной сферы</w:t>
      </w:r>
      <w:proofErr w:type="gramEnd"/>
      <w:r w:rsidR="00B84552" w:rsidRPr="00B84552">
        <w:rPr>
          <w:rFonts w:ascii="Times New Roman" w:eastAsia="Calibri" w:hAnsi="Times New Roman" w:cs="Times New Roman"/>
          <w:sz w:val="28"/>
          <w:szCs w:val="28"/>
        </w:rPr>
        <w:t xml:space="preserve"> Алькеевского муниципального района, на которые не распространяется Единая тарифная сетка по оплате труда работников бюджетной сферы»;</w:t>
      </w:r>
    </w:p>
    <w:p w:rsidR="00B84552" w:rsidRPr="00B84552" w:rsidRDefault="004D7975" w:rsidP="00C351C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17)</w:t>
      </w:r>
      <w:r w:rsidR="00B84552" w:rsidRPr="00B84552">
        <w:rPr>
          <w:rFonts w:ascii="Times New Roman" w:eastAsia="Calibri" w:hAnsi="Times New Roman" w:cs="Times New Roman"/>
          <w:sz w:val="28"/>
          <w:szCs w:val="28"/>
        </w:rPr>
        <w:t>Постановление Исполнительного комитета Алькеевского муниципального района от 25.11.2022 года №429 «О внесении изменений в Постановление Исполнительного комитета Алькеевского муниципального района от 23.04.2019 года №164  «Об организации и условиях оплаты труда руководителей и специалистов централизованных бухгалтерий, главных бухгалтеров и бухгалтеров Исполнительных комитетов муниципальных образований (за исключением должностей, отнесенных к должностям муниципальных служащих) в Алькеевском муниципальном районе»;</w:t>
      </w:r>
      <w:proofErr w:type="gramEnd"/>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B84552" w:rsidRPr="00B84552">
        <w:rPr>
          <w:rFonts w:ascii="Times New Roman" w:eastAsia="Calibri" w:hAnsi="Times New Roman" w:cs="Times New Roman"/>
          <w:sz w:val="28"/>
          <w:szCs w:val="28"/>
        </w:rPr>
        <w:t>Постановление Исполнительного комитета Алькеевского муниципального района от 30.11.2022 года №436 «О предоставлении льгот по уплате арендной платы лицам, призванным на военную службу по мобилизации в Вооруженные Силы Российской Федерации»;</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B84552" w:rsidRPr="00B84552">
        <w:rPr>
          <w:rFonts w:ascii="Times New Roman" w:eastAsia="Calibri" w:hAnsi="Times New Roman" w:cs="Times New Roman"/>
          <w:sz w:val="28"/>
          <w:szCs w:val="28"/>
        </w:rPr>
        <w:t>Решение Совета Алькеевского муниципального района от 15.12.2022 № 140 «О бюджете Алькеевского муниципального района на 2023год и на плановый период 2024 и 2025 годов»;</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B84552" w:rsidRPr="00B84552">
        <w:rPr>
          <w:rFonts w:ascii="Times New Roman" w:eastAsia="Calibri" w:hAnsi="Times New Roman" w:cs="Times New Roman"/>
          <w:sz w:val="28"/>
          <w:szCs w:val="28"/>
        </w:rPr>
        <w:t xml:space="preserve">21 сельским поселением принято решения Совета сельского поселения Алькеевского муниципального района от 15.12.2022 «О бюджете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 на 2023 год и на плановый период 2024 и 2025 годов»;</w:t>
      </w:r>
    </w:p>
    <w:p w:rsidR="00B84552" w:rsidRPr="00B84552" w:rsidRDefault="004D7975" w:rsidP="00C351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B84552" w:rsidRPr="00B84552">
        <w:rPr>
          <w:rFonts w:ascii="Times New Roman" w:eastAsia="Calibri" w:hAnsi="Times New Roman" w:cs="Times New Roman"/>
          <w:sz w:val="28"/>
          <w:szCs w:val="28"/>
        </w:rPr>
        <w:t xml:space="preserve">21 сельским поселением принято решения Совета сельского поселения Алькеевского муниципального района от 15.12.2022 «Об организации и условиях оплаты труда главного бухгалтера и бухгалтеров Исполнительного комитета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w:t>
      </w:r>
    </w:p>
    <w:p w:rsidR="00B84552" w:rsidRDefault="004D7975" w:rsidP="00EE1C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B84552" w:rsidRPr="00B84552">
        <w:rPr>
          <w:rFonts w:ascii="Times New Roman" w:eastAsia="Calibri" w:hAnsi="Times New Roman" w:cs="Times New Roman"/>
          <w:sz w:val="28"/>
          <w:szCs w:val="28"/>
        </w:rPr>
        <w:t xml:space="preserve">21 сельским поселением принято решения Совета сельского поселения Алькеевского муниципального района от 15.12.2022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00B84552" w:rsidRPr="00B84552">
        <w:rPr>
          <w:rFonts w:ascii="Times New Roman" w:eastAsia="Calibri" w:hAnsi="Times New Roman" w:cs="Times New Roman"/>
          <w:sz w:val="28"/>
          <w:szCs w:val="28"/>
        </w:rPr>
        <w:t>Аппаковского</w:t>
      </w:r>
      <w:proofErr w:type="spellEnd"/>
      <w:r w:rsidR="00B84552" w:rsidRPr="00B84552">
        <w:rPr>
          <w:rFonts w:ascii="Times New Roman" w:eastAsia="Calibri" w:hAnsi="Times New Roman" w:cs="Times New Roman"/>
          <w:sz w:val="28"/>
          <w:szCs w:val="28"/>
        </w:rPr>
        <w:t xml:space="preserve"> сельского поселения Алькеевского муниципального района».</w:t>
      </w:r>
    </w:p>
    <w:p w:rsidR="00714D74" w:rsidRPr="00C3717A" w:rsidRDefault="00714D74" w:rsidP="00A70D32">
      <w:pPr>
        <w:spacing w:after="0" w:line="240" w:lineRule="auto"/>
        <w:jc w:val="both"/>
        <w:rPr>
          <w:rFonts w:ascii="Times New Roman" w:eastAsia="Calibri" w:hAnsi="Times New Roman" w:cs="Times New Roman"/>
          <w:sz w:val="28"/>
          <w:szCs w:val="28"/>
        </w:rPr>
      </w:pPr>
      <w:r w:rsidRPr="00714D74">
        <w:rPr>
          <w:rFonts w:ascii="Times New Roman" w:eastAsia="Calibri" w:hAnsi="Times New Roman" w:cs="Times New Roman"/>
          <w:sz w:val="28"/>
          <w:szCs w:val="28"/>
        </w:rPr>
        <w:t xml:space="preserve">Все проекты НПА  проходят  экспертизу в прокуратуре района. </w:t>
      </w:r>
      <w:r w:rsidR="00243FA5">
        <w:rPr>
          <w:rFonts w:ascii="Times New Roman" w:eastAsia="Calibri" w:hAnsi="Times New Roman" w:cs="Times New Roman"/>
          <w:sz w:val="28"/>
          <w:szCs w:val="28"/>
        </w:rPr>
        <w:t xml:space="preserve">За  2022 год </w:t>
      </w:r>
      <w:r w:rsidR="00EE1CC7">
        <w:rPr>
          <w:rFonts w:ascii="Times New Roman" w:eastAsia="Calibri" w:hAnsi="Times New Roman" w:cs="Times New Roman"/>
          <w:sz w:val="28"/>
          <w:szCs w:val="28"/>
        </w:rPr>
        <w:t>проведено 403</w:t>
      </w:r>
      <w:r w:rsidRPr="00714D74">
        <w:rPr>
          <w:rFonts w:ascii="Times New Roman" w:eastAsia="Calibri" w:hAnsi="Times New Roman" w:cs="Times New Roman"/>
          <w:sz w:val="28"/>
          <w:szCs w:val="28"/>
        </w:rPr>
        <w:t xml:space="preserve"> экспертиз проектов НПА. </w:t>
      </w:r>
    </w:p>
    <w:p w:rsidR="00C3717A" w:rsidRPr="00C3717A" w:rsidRDefault="00C3717A" w:rsidP="00C3717A">
      <w:pPr>
        <w:spacing w:after="0"/>
        <w:ind w:firstLine="567"/>
        <w:jc w:val="both"/>
        <w:rPr>
          <w:rFonts w:ascii="Times New Roman" w:eastAsia="Times New Roman" w:hAnsi="Times New Roman" w:cs="Times New Roman"/>
          <w:sz w:val="28"/>
          <w:szCs w:val="28"/>
          <w:lang w:eastAsia="ru-RU"/>
        </w:rPr>
      </w:pPr>
      <w:r w:rsidRPr="00C3717A">
        <w:rPr>
          <w:rFonts w:ascii="Times New Roman" w:eastAsia="Calibri" w:hAnsi="Times New Roman" w:cs="Times New Roman"/>
          <w:sz w:val="28"/>
          <w:szCs w:val="28"/>
        </w:rPr>
        <w:t>Для обеспечения проведения независимой антикоррупционной экспертизы все проекты нормативно-правовых актов размещены на официальном сайте. В отчетном периоде от независимых экспертов заключений не поступало.</w:t>
      </w:r>
      <w:r w:rsidRPr="00C3717A">
        <w:rPr>
          <w:rFonts w:ascii="Times New Roman" w:eastAsia="Times New Roman" w:hAnsi="Times New Roman" w:cs="Times New Roman"/>
          <w:sz w:val="28"/>
          <w:szCs w:val="28"/>
          <w:lang w:eastAsia="ru-RU"/>
        </w:rPr>
        <w:t xml:space="preserve"> </w:t>
      </w:r>
    </w:p>
    <w:p w:rsidR="00C3717A" w:rsidRPr="00C3717A" w:rsidRDefault="005B6ED3" w:rsidP="005B6ED3">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C3717A" w:rsidRPr="00C3717A">
        <w:rPr>
          <w:rFonts w:ascii="Times New Roman" w:hAnsi="Times New Roman" w:cs="Times New Roman"/>
          <w:i/>
          <w:sz w:val="28"/>
          <w:szCs w:val="28"/>
        </w:rPr>
        <w:t>разработка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C3717A" w:rsidRPr="00C3717A" w:rsidRDefault="00C3717A" w:rsidP="00C3717A">
      <w:pPr>
        <w:spacing w:after="0"/>
        <w:ind w:firstLine="851"/>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В структурных подразделениях Исполнительного комитета района, оказывающих государственные и муниципальные услуги, имеются необходимые справочные материалы, формы заявлений, касающиеся оказания муниципальных услуг. Информация о предоставляемых услугах размещена на официальном портале Алькеевского муниципального района. Имеются информационные стенды в здании исполнительного комитета, прокуратуры, ОМВД России по Алькеевскому району, сельских поселений, Многофункционального центра.</w:t>
      </w:r>
    </w:p>
    <w:p w:rsidR="00C3717A" w:rsidRPr="00C3717A" w:rsidRDefault="005B6ED3" w:rsidP="00C3717A">
      <w:pPr>
        <w:widowControl w:val="0"/>
        <w:spacing w:after="0"/>
        <w:ind w:firstLine="426"/>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В феврале 2022</w:t>
      </w:r>
      <w:r w:rsidR="00C3717A" w:rsidRPr="00C3717A">
        <w:rPr>
          <w:rFonts w:ascii="Times New Roman" w:eastAsia="Times New Roman" w:hAnsi="Times New Roman" w:cs="Times New Roman"/>
          <w:sz w:val="28"/>
          <w:szCs w:val="28"/>
          <w:lang w:eastAsia="ru-RU"/>
        </w:rPr>
        <w:t xml:space="preserve"> года всем муниципальным служащим и главам сельских поселений муниципального района были разосланы методические рекомендации по вопросам предоставления сведений о доходах, расходах, об имуществе и обязательствах имущественного характера и заполнени</w:t>
      </w:r>
      <w:r>
        <w:rPr>
          <w:rFonts w:ascii="Times New Roman" w:eastAsia="Times New Roman" w:hAnsi="Times New Roman" w:cs="Times New Roman"/>
          <w:sz w:val="28"/>
          <w:szCs w:val="28"/>
          <w:lang w:eastAsia="ru-RU"/>
        </w:rPr>
        <w:t>я соответствующей справки в 2022 году (за отчетный 2021</w:t>
      </w:r>
      <w:r w:rsidR="00C3717A" w:rsidRPr="00C3717A">
        <w:rPr>
          <w:rFonts w:ascii="Times New Roman" w:eastAsia="Times New Roman" w:hAnsi="Times New Roman" w:cs="Times New Roman"/>
          <w:sz w:val="28"/>
          <w:szCs w:val="28"/>
          <w:lang w:eastAsia="ru-RU"/>
        </w:rPr>
        <w:t xml:space="preserve"> год), а также размещены на официальном сайте муниципального района в разделе «Противодействие коррупции»;</w:t>
      </w:r>
      <w:proofErr w:type="gramEnd"/>
    </w:p>
    <w:p w:rsidR="00C3717A" w:rsidRPr="00C3717A" w:rsidRDefault="00C3717A" w:rsidP="00C3717A">
      <w:pPr>
        <w:spacing w:after="0"/>
        <w:ind w:firstLine="426"/>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Районная газета  «</w:t>
      </w:r>
      <w:r w:rsidRPr="00C3717A">
        <w:rPr>
          <w:rFonts w:ascii="Times New Roman" w:eastAsia="Calibri" w:hAnsi="Times New Roman" w:cs="Times New Roman"/>
          <w:sz w:val="28"/>
          <w:szCs w:val="28"/>
          <w:lang w:val="tt-RU"/>
        </w:rPr>
        <w:t>Элки хэбэрлере</w:t>
      </w:r>
      <w:r w:rsidRPr="00C3717A">
        <w:rPr>
          <w:rFonts w:ascii="Times New Roman" w:eastAsia="Calibri" w:hAnsi="Times New Roman" w:cs="Times New Roman"/>
          <w:sz w:val="28"/>
          <w:szCs w:val="28"/>
        </w:rPr>
        <w:t xml:space="preserve">» </w:t>
      </w:r>
      <w:r w:rsidRPr="00C3717A">
        <w:rPr>
          <w:rFonts w:ascii="Times New Roman" w:eastAsia="Calibri" w:hAnsi="Times New Roman" w:cs="Times New Roman"/>
          <w:sz w:val="28"/>
          <w:szCs w:val="28"/>
          <w:lang w:val="tt-RU"/>
        </w:rPr>
        <w:t xml:space="preserve">- </w:t>
      </w:r>
      <w:r w:rsidRPr="00C3717A">
        <w:rPr>
          <w:rFonts w:ascii="Times New Roman" w:eastAsia="Calibri" w:hAnsi="Times New Roman" w:cs="Times New Roman"/>
          <w:sz w:val="28"/>
          <w:szCs w:val="28"/>
        </w:rPr>
        <w:t>«Алькеевские вести» является эффективным инструментом и хорошей площадкой для осуществления антикоррупционной пропаганды. Средствами массовой информации ведется систематическая работа по формированию антикоррупционного мировоззрения и просвещению населения. Публикуются материалы антикоррупционной тематики на русском, татарском</w:t>
      </w:r>
      <w:r w:rsidR="0081662F">
        <w:rPr>
          <w:rFonts w:ascii="Times New Roman" w:eastAsia="Calibri" w:hAnsi="Times New Roman" w:cs="Times New Roman"/>
          <w:sz w:val="28"/>
          <w:szCs w:val="28"/>
        </w:rPr>
        <w:t xml:space="preserve"> языках</w:t>
      </w:r>
      <w:r w:rsidRPr="00C3717A">
        <w:rPr>
          <w:rFonts w:ascii="Times New Roman" w:eastAsia="Calibri" w:hAnsi="Times New Roman" w:cs="Times New Roman"/>
          <w:sz w:val="28"/>
          <w:szCs w:val="28"/>
        </w:rPr>
        <w:t xml:space="preserve">,  тематические рубрики, материалы по проверкам прокуратуры, приговоры Алькеевского районного суда, сообщается о фактах коррупции, причинах и условиях, способствующих их совершению. </w:t>
      </w:r>
    </w:p>
    <w:p w:rsidR="00C3717A" w:rsidRPr="00C3717A" w:rsidRDefault="00C3717A" w:rsidP="00C3717A">
      <w:pPr>
        <w:spacing w:after="0" w:line="240" w:lineRule="auto"/>
        <w:ind w:firstLine="709"/>
        <w:jc w:val="both"/>
        <w:rPr>
          <w:rFonts w:ascii="Times New Roman" w:eastAsia="Times New Roman" w:hAnsi="Times New Roman" w:cs="Times New Roman"/>
          <w:sz w:val="28"/>
          <w:szCs w:val="28"/>
          <w:lang w:eastAsia="ru-RU"/>
        </w:rPr>
      </w:pPr>
      <w:proofErr w:type="gramStart"/>
      <w:r w:rsidRPr="00C3717A">
        <w:rPr>
          <w:rFonts w:ascii="Times New Roman" w:eastAsia="Times New Roman" w:hAnsi="Times New Roman" w:cs="Times New Roman"/>
          <w:sz w:val="28"/>
          <w:szCs w:val="28"/>
          <w:lang w:eastAsia="ru-RU"/>
        </w:rPr>
        <w:t xml:space="preserve">В структурных подразделениях Алькеевского муниципального района, оказывающих государственные и муниципальные услуги имеются информационные стенды, где размещены Законы Российской Федерации, Республики Татарстан, методические рекомендации «В помощь гражданам и юридическим лицам», а также все формы заявлений и необходимые справочные материалы размещены во вкладке «Методические рекомендации» раздела «Противодействие коррупции» на официальном сайте муниципального района. </w:t>
      </w:r>
      <w:proofErr w:type="gramEnd"/>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Помощником Главы района организовано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w:t>
      </w:r>
      <w:r w:rsidRPr="00C3717A">
        <w:rPr>
          <w:rFonts w:ascii="Times New Roman" w:eastAsia="Times New Roman" w:hAnsi="Times New Roman" w:cs="Times New Roman"/>
          <w:sz w:val="28"/>
          <w:szCs w:val="28"/>
          <w:lang w:eastAsia="ru-RU"/>
        </w:rPr>
        <w:lastRenderedPageBreak/>
        <w:t>коррупции, в том числе методических материалов и практических пособий, направленных Управлением Президента Республики Татарстан по вопросам антикоррупционной политики для руководства в работе:</w:t>
      </w:r>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методические рекомендации по вопросам предоставления сведений о доходах, расходах, об имуществе и обязательствах имущественного характера и заполнени</w:t>
      </w:r>
      <w:r w:rsidR="00C43CCF">
        <w:rPr>
          <w:rFonts w:ascii="Times New Roman" w:eastAsia="Times New Roman" w:hAnsi="Times New Roman" w:cs="Times New Roman"/>
          <w:sz w:val="28"/>
          <w:szCs w:val="28"/>
          <w:lang w:eastAsia="ru-RU"/>
        </w:rPr>
        <w:t>я соответствующей справки в 2023 году (за отчетный 2022</w:t>
      </w:r>
      <w:r w:rsidRPr="00C3717A">
        <w:rPr>
          <w:rFonts w:ascii="Times New Roman" w:eastAsia="Times New Roman" w:hAnsi="Times New Roman" w:cs="Times New Roman"/>
          <w:sz w:val="28"/>
          <w:szCs w:val="28"/>
          <w:lang w:eastAsia="ru-RU"/>
        </w:rPr>
        <w:t xml:space="preserve"> год);</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сведений о реализации мероприятий по п</w:t>
      </w:r>
      <w:r w:rsidR="00C43CCF">
        <w:rPr>
          <w:rFonts w:ascii="Times New Roman" w:eastAsia="Times New Roman" w:hAnsi="Times New Roman" w:cs="Times New Roman"/>
          <w:sz w:val="28"/>
          <w:szCs w:val="28"/>
          <w:lang w:eastAsia="ru-RU"/>
        </w:rPr>
        <w:t>ротиводействию коррупции за 2021</w:t>
      </w:r>
      <w:r w:rsidRPr="00C3717A">
        <w:rPr>
          <w:rFonts w:ascii="Times New Roman" w:eastAsia="Times New Roman" w:hAnsi="Times New Roman" w:cs="Times New Roman"/>
          <w:sz w:val="28"/>
          <w:szCs w:val="28"/>
          <w:lang w:eastAsia="ru-RU"/>
        </w:rPr>
        <w:t xml:space="preserve"> год; </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обзор разъяснений рекомендат</w:t>
      </w:r>
      <w:r w:rsidR="00936D83">
        <w:rPr>
          <w:rFonts w:ascii="Times New Roman" w:eastAsia="Times New Roman" w:hAnsi="Times New Roman" w:cs="Times New Roman"/>
          <w:sz w:val="28"/>
          <w:szCs w:val="28"/>
          <w:lang w:eastAsia="ru-RU"/>
        </w:rPr>
        <w:t>ельного характера, данных в 2021</w:t>
      </w:r>
      <w:r w:rsidRPr="00C3717A">
        <w:rPr>
          <w:rFonts w:ascii="Times New Roman" w:eastAsia="Times New Roman" w:hAnsi="Times New Roman" w:cs="Times New Roman"/>
          <w:sz w:val="28"/>
          <w:szCs w:val="28"/>
          <w:lang w:eastAsia="ru-RU"/>
        </w:rPr>
        <w:t xml:space="preserve"> году по актуальным вопросам применения антикоррупционного законодательства Российской Федерации;</w:t>
      </w:r>
    </w:p>
    <w:p w:rsidR="00C3717A" w:rsidRPr="00C3717A" w:rsidRDefault="00C3717A" w:rsidP="00936D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информационные материалы «Изучение мнения населения о коррупции в Респ</w:t>
      </w:r>
      <w:r w:rsidR="00936D83">
        <w:rPr>
          <w:rFonts w:ascii="Times New Roman" w:eastAsia="Times New Roman" w:hAnsi="Times New Roman" w:cs="Times New Roman"/>
          <w:sz w:val="28"/>
          <w:szCs w:val="28"/>
          <w:lang w:eastAsia="ru-RU"/>
        </w:rPr>
        <w:t>ублике Татарстан» по итогам 2021</w:t>
      </w:r>
      <w:r w:rsidRPr="00C3717A">
        <w:rPr>
          <w:rFonts w:ascii="Times New Roman" w:eastAsia="Times New Roman" w:hAnsi="Times New Roman" w:cs="Times New Roman"/>
          <w:sz w:val="28"/>
          <w:szCs w:val="28"/>
          <w:lang w:eastAsia="ru-RU"/>
        </w:rPr>
        <w:t xml:space="preserve"> года, </w:t>
      </w:r>
      <w:r w:rsidR="00BC3443">
        <w:rPr>
          <w:rFonts w:ascii="Times New Roman" w:eastAsia="Times New Roman" w:hAnsi="Times New Roman" w:cs="Times New Roman"/>
          <w:sz w:val="28"/>
          <w:szCs w:val="28"/>
          <w:lang w:eastAsia="ru-RU"/>
        </w:rPr>
        <w:t>подготовленный Комитетом Респуб</w:t>
      </w:r>
      <w:r w:rsidRPr="00C3717A">
        <w:rPr>
          <w:rFonts w:ascii="Times New Roman" w:eastAsia="Times New Roman" w:hAnsi="Times New Roman" w:cs="Times New Roman"/>
          <w:sz w:val="28"/>
          <w:szCs w:val="28"/>
          <w:lang w:eastAsia="ru-RU"/>
        </w:rPr>
        <w:t>лики Татарстан по социал</w:t>
      </w:r>
      <w:r w:rsidR="00936D83">
        <w:rPr>
          <w:rFonts w:ascii="Times New Roman" w:eastAsia="Times New Roman" w:hAnsi="Times New Roman" w:cs="Times New Roman"/>
          <w:sz w:val="28"/>
          <w:szCs w:val="28"/>
          <w:lang w:eastAsia="ru-RU"/>
        </w:rPr>
        <w:t>ьно-экономическому мониторингу;</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сводный отчет о состоянии коррупции и реализации мер антикоррупционной политики в Республике Татарстан в 2</w:t>
      </w:r>
      <w:r w:rsidR="00936D83">
        <w:rPr>
          <w:rFonts w:ascii="Times New Roman" w:eastAsia="Times New Roman" w:hAnsi="Times New Roman" w:cs="Times New Roman"/>
          <w:sz w:val="28"/>
          <w:szCs w:val="28"/>
          <w:lang w:eastAsia="ru-RU"/>
        </w:rPr>
        <w:t>021</w:t>
      </w:r>
      <w:r w:rsidRPr="00C3717A">
        <w:rPr>
          <w:rFonts w:ascii="Times New Roman" w:eastAsia="Times New Roman" w:hAnsi="Times New Roman" w:cs="Times New Roman"/>
          <w:sz w:val="28"/>
          <w:szCs w:val="28"/>
          <w:lang w:eastAsia="ru-RU"/>
        </w:rPr>
        <w:t xml:space="preserve"> году;</w:t>
      </w:r>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разъяснения, направленные Советом МО РТ, о порядке 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доходах, расходах, об имуществе и обязательствах имущественного характера;</w:t>
      </w:r>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рекомендации Управления АП РТ по вопросам антикоррупционной политики по отдельным вопросам принятия органами МСУ решений по итогам рассмотрения информации о нарушениях требований законодательства о противодействии коррупции;</w:t>
      </w:r>
    </w:p>
    <w:p w:rsidR="00C3717A" w:rsidRPr="00C3717A" w:rsidRDefault="00C3717A" w:rsidP="00936D83">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информация Управления АП РТ по вопросам антикоррупционной политики об антикоррупционной работе в су</w:t>
      </w:r>
      <w:r w:rsidR="00936D83">
        <w:rPr>
          <w:rFonts w:ascii="Times New Roman" w:eastAsia="Times New Roman" w:hAnsi="Times New Roman" w:cs="Times New Roman"/>
          <w:sz w:val="28"/>
          <w:szCs w:val="28"/>
          <w:lang w:eastAsia="ru-RU"/>
        </w:rPr>
        <w:t>бъектах, входящих в состав ПФО;</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противодействию ко</w:t>
      </w:r>
      <w:r w:rsidR="008936EB">
        <w:rPr>
          <w:rFonts w:ascii="Times New Roman" w:eastAsia="Times New Roman" w:hAnsi="Times New Roman" w:cs="Times New Roman"/>
          <w:sz w:val="28"/>
          <w:szCs w:val="28"/>
          <w:lang w:eastAsia="ru-RU"/>
        </w:rPr>
        <w:t>ррупции за первое полугодие 2022</w:t>
      </w:r>
      <w:r w:rsidRPr="00C3717A">
        <w:rPr>
          <w:rFonts w:ascii="Times New Roman" w:eastAsia="Times New Roman" w:hAnsi="Times New Roman" w:cs="Times New Roman"/>
          <w:sz w:val="28"/>
          <w:szCs w:val="28"/>
          <w:lang w:eastAsia="ru-RU"/>
        </w:rPr>
        <w:t xml:space="preserve"> года;</w:t>
      </w:r>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результаты мониторинга за соблюдением Единых требований к размещению и наполнению разделов официальных сайтов ИОГВ РТ в информационно-</w:t>
      </w:r>
      <w:proofErr w:type="spellStart"/>
      <w:r w:rsidRPr="00C3717A">
        <w:rPr>
          <w:rFonts w:ascii="Times New Roman" w:eastAsia="Times New Roman" w:hAnsi="Times New Roman" w:cs="Times New Roman"/>
          <w:sz w:val="28"/>
          <w:szCs w:val="28"/>
          <w:lang w:eastAsia="ru-RU"/>
        </w:rPr>
        <w:t>телекомуникационной</w:t>
      </w:r>
      <w:proofErr w:type="spellEnd"/>
      <w:r w:rsidRPr="00C3717A">
        <w:rPr>
          <w:rFonts w:ascii="Times New Roman" w:eastAsia="Times New Roman" w:hAnsi="Times New Roman" w:cs="Times New Roman"/>
          <w:sz w:val="28"/>
          <w:szCs w:val="28"/>
          <w:lang w:eastAsia="ru-RU"/>
        </w:rPr>
        <w:t xml:space="preserve"> сети «Интернет» по вопросам противодейс</w:t>
      </w:r>
      <w:r w:rsidR="003D643E">
        <w:rPr>
          <w:rFonts w:ascii="Times New Roman" w:eastAsia="Times New Roman" w:hAnsi="Times New Roman" w:cs="Times New Roman"/>
          <w:sz w:val="28"/>
          <w:szCs w:val="28"/>
          <w:lang w:eastAsia="ru-RU"/>
        </w:rPr>
        <w:t>твия коррупции за 9 месяцев 2022</w:t>
      </w:r>
      <w:r w:rsidRPr="00C3717A">
        <w:rPr>
          <w:rFonts w:ascii="Times New Roman" w:eastAsia="Times New Roman" w:hAnsi="Times New Roman" w:cs="Times New Roman"/>
          <w:sz w:val="28"/>
          <w:szCs w:val="28"/>
          <w:lang w:eastAsia="ru-RU"/>
        </w:rPr>
        <w:t xml:space="preserve"> года, подготовленный МЮ РТ;</w:t>
      </w:r>
    </w:p>
    <w:p w:rsidR="00C3717A" w:rsidRPr="00C3717A" w:rsidRDefault="00C3717A" w:rsidP="00C3717A">
      <w:pPr>
        <w:widowControl w:val="0"/>
        <w:spacing w:after="0" w:line="240" w:lineRule="auto"/>
        <w:ind w:firstLine="708"/>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противодейс</w:t>
      </w:r>
      <w:r w:rsidR="003D643E">
        <w:rPr>
          <w:rFonts w:ascii="Times New Roman" w:eastAsia="Times New Roman" w:hAnsi="Times New Roman" w:cs="Times New Roman"/>
          <w:sz w:val="28"/>
          <w:szCs w:val="28"/>
          <w:lang w:eastAsia="ru-RU"/>
        </w:rPr>
        <w:t>твию коррупции за 9 месяцев 2022</w:t>
      </w:r>
      <w:r w:rsidRPr="00C3717A">
        <w:rPr>
          <w:rFonts w:ascii="Times New Roman" w:eastAsia="Times New Roman" w:hAnsi="Times New Roman" w:cs="Times New Roman"/>
          <w:sz w:val="28"/>
          <w:szCs w:val="28"/>
          <w:lang w:eastAsia="ru-RU"/>
        </w:rPr>
        <w:t xml:space="preserve"> года;</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lastRenderedPageBreak/>
        <w:t xml:space="preserve">- антикоррупционный мониторинг эффективности деятельности ИОГВ РТ, ТО ФОИВ по РТ, ОМСУ муниципальных районов и городских округов РТ по реализации антикоррупционных мер за 1 </w:t>
      </w:r>
      <w:r w:rsidR="003D643E">
        <w:rPr>
          <w:rFonts w:ascii="Times New Roman" w:eastAsia="Times New Roman" w:hAnsi="Times New Roman" w:cs="Times New Roman"/>
          <w:sz w:val="28"/>
          <w:szCs w:val="28"/>
          <w:lang w:eastAsia="ru-RU"/>
        </w:rPr>
        <w:t>полугодие 2022</w:t>
      </w:r>
      <w:r w:rsidRPr="00C3717A">
        <w:rPr>
          <w:rFonts w:ascii="Times New Roman" w:eastAsia="Times New Roman" w:hAnsi="Times New Roman" w:cs="Times New Roman"/>
          <w:sz w:val="28"/>
          <w:szCs w:val="28"/>
          <w:lang w:eastAsia="ru-RU"/>
        </w:rPr>
        <w:t xml:space="preserve"> года, подготовленный МЭ РТ;</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рекомендации АП РТ о проведении мероприятий, посвященных Международному дню борьбы с коррупцией;</w:t>
      </w:r>
    </w:p>
    <w:p w:rsidR="00C3717A" w:rsidRPr="00C3717A" w:rsidRDefault="00C3717A" w:rsidP="00C371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разъяснения Министерства труда и социальной защиты РФ по отдельным вопросам, связанным с применением Типового положения о сообщении отдельными категориями лиц о получении подарка.</w:t>
      </w:r>
      <w:r w:rsidRPr="00C3717A">
        <w:rPr>
          <w:rFonts w:ascii="Times New Roman" w:eastAsia="Times New Roman" w:hAnsi="Times New Roman" w:cs="Times New Roman"/>
          <w:b/>
          <w:sz w:val="28"/>
          <w:szCs w:val="28"/>
          <w:lang w:eastAsia="ru-RU"/>
        </w:rPr>
        <w:t xml:space="preserve"> </w:t>
      </w:r>
    </w:p>
    <w:p w:rsidR="00C3717A" w:rsidRDefault="00C3717A" w:rsidP="00C3717A">
      <w:pPr>
        <w:spacing w:after="0" w:line="240" w:lineRule="auto"/>
        <w:ind w:firstLine="708"/>
        <w:jc w:val="both"/>
        <w:rPr>
          <w:rFonts w:ascii="Times New Roman" w:eastAsia="Times New Roman" w:hAnsi="Times New Roman" w:cs="Times New Roman"/>
          <w:sz w:val="28"/>
          <w:szCs w:val="20"/>
          <w:lang w:eastAsia="ru-RU"/>
        </w:rPr>
      </w:pPr>
      <w:r w:rsidRPr="00C3717A">
        <w:rPr>
          <w:rFonts w:ascii="Times New Roman" w:eastAsia="Times New Roman" w:hAnsi="Times New Roman" w:cs="Times New Roman"/>
          <w:sz w:val="28"/>
          <w:szCs w:val="28"/>
          <w:lang w:eastAsia="ru-RU"/>
        </w:rPr>
        <w:t xml:space="preserve">На официальном сайте муниципального района в разделе – «Противодействие коррупции» размещены </w:t>
      </w:r>
      <w:r w:rsidRPr="00C3717A">
        <w:rPr>
          <w:rFonts w:ascii="Times New Roman" w:eastAsia="Times New Roman" w:hAnsi="Times New Roman" w:cs="Times New Roman"/>
          <w:sz w:val="28"/>
          <w:szCs w:val="20"/>
          <w:lang w:eastAsia="ru-RU"/>
        </w:rPr>
        <w:t>памятки по ключевым вопросам противодействия коррупции (ответственность</w:t>
      </w:r>
      <w:r w:rsidRPr="00C3717A">
        <w:rPr>
          <w:rFonts w:ascii="Times New Roman" w:eastAsia="Times New Roman" w:hAnsi="Times New Roman" w:cs="Times New Roman"/>
          <w:sz w:val="28"/>
          <w:szCs w:val="20"/>
          <w:lang w:eastAsia="ru-RU"/>
        </w:rPr>
        <w:tab/>
        <w:t xml:space="preserve">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w:t>
      </w:r>
    </w:p>
    <w:p w:rsidR="006B2D43" w:rsidRPr="006B2D43" w:rsidRDefault="003D643E" w:rsidP="006B2D43">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0"/>
          <w:lang w:eastAsia="ru-RU"/>
        </w:rPr>
        <w:t xml:space="preserve">         </w:t>
      </w:r>
      <w:proofErr w:type="gramStart"/>
      <w:r w:rsidR="006B2D43" w:rsidRPr="006B2D43">
        <w:rPr>
          <w:rFonts w:ascii="Times New Roman" w:eastAsia="Times New Roman" w:hAnsi="Times New Roman" w:cs="Times New Roman"/>
          <w:sz w:val="28"/>
          <w:szCs w:val="20"/>
          <w:lang w:eastAsia="ru-RU"/>
        </w:rPr>
        <w:t>В целях оказания</w:t>
      </w:r>
      <w:r w:rsidR="006B2D43" w:rsidRPr="006B2D43">
        <w:rPr>
          <w:rFonts w:ascii="Times New Roman" w:eastAsia="Times New Roman" w:hAnsi="Times New Roman" w:cs="Times New Roman"/>
          <w:sz w:val="28"/>
          <w:szCs w:val="20"/>
          <w:lang w:eastAsia="ru-RU"/>
        </w:rPr>
        <w:tab/>
        <w:t xml:space="preserve"> консультативной и методической помощи </w:t>
      </w:r>
      <w:proofErr w:type="spellStart"/>
      <w:r w:rsidR="006B2D43" w:rsidRPr="006B2D43">
        <w:rPr>
          <w:rFonts w:ascii="Times New Roman" w:eastAsia="Times New Roman" w:hAnsi="Times New Roman" w:cs="Times New Roman"/>
          <w:sz w:val="28"/>
          <w:szCs w:val="20"/>
          <w:lang w:eastAsia="ru-RU"/>
        </w:rPr>
        <w:t>муници-пальным</w:t>
      </w:r>
      <w:proofErr w:type="spellEnd"/>
      <w:r w:rsidR="006B2D43" w:rsidRPr="006B2D43">
        <w:rPr>
          <w:rFonts w:ascii="Times New Roman" w:eastAsia="Times New Roman" w:hAnsi="Times New Roman" w:cs="Times New Roman"/>
          <w:sz w:val="28"/>
          <w:szCs w:val="20"/>
          <w:lang w:eastAsia="ru-RU"/>
        </w:rPr>
        <w:t xml:space="preserve"> служащим и лицам, замещающим муниципальные должности помощником</w:t>
      </w:r>
      <w:r w:rsidR="006B2D43" w:rsidRPr="006B2D43">
        <w:rPr>
          <w:rFonts w:ascii="Times New Roman" w:eastAsia="Times New Roman" w:hAnsi="Times New Roman" w:cs="Times New Roman"/>
          <w:sz w:val="28"/>
          <w:szCs w:val="28"/>
          <w:lang w:eastAsia="ru-RU"/>
        </w:rPr>
        <w:t xml:space="preserve"> Главы района </w:t>
      </w:r>
      <w:r w:rsidR="006B2D43" w:rsidRPr="006B2D43">
        <w:rPr>
          <w:rFonts w:ascii="Times New Roman" w:eastAsia="Times New Roman" w:hAnsi="Times New Roman" w:cs="Times New Roman"/>
          <w:sz w:val="28"/>
          <w:szCs w:val="20"/>
          <w:lang w:eastAsia="ru-RU"/>
        </w:rPr>
        <w:t xml:space="preserve">совместно с кадровой службой района </w:t>
      </w:r>
      <w:r w:rsidR="006B2D43" w:rsidRPr="006B2D43">
        <w:rPr>
          <w:rFonts w:ascii="Times New Roman" w:eastAsia="Times New Roman" w:hAnsi="Times New Roman" w:cs="Times New Roman"/>
          <w:sz w:val="28"/>
          <w:szCs w:val="28"/>
          <w:lang w:eastAsia="ru-RU"/>
        </w:rPr>
        <w:t>в отчетном периоде 2022 года главам сельских поселений, руководителям, принимающим участие в противодействии коррупции</w:t>
      </w:r>
      <w:r w:rsidR="006B2D43" w:rsidRPr="006B2D43">
        <w:rPr>
          <w:rFonts w:ascii="Times New Roman" w:eastAsia="Times New Roman" w:hAnsi="Times New Roman" w:cs="Times New Roman"/>
          <w:bCs/>
          <w:sz w:val="28"/>
          <w:szCs w:val="28"/>
          <w:lang w:eastAsia="ru-RU"/>
        </w:rPr>
        <w:t xml:space="preserve"> была </w:t>
      </w:r>
      <w:r w:rsidR="006B2D43" w:rsidRPr="006B2D43">
        <w:rPr>
          <w:rFonts w:ascii="Times New Roman" w:eastAsia="Times New Roman" w:hAnsi="Times New Roman" w:cs="Times New Roman"/>
          <w:sz w:val="28"/>
          <w:szCs w:val="28"/>
          <w:lang w:eastAsia="ru-RU"/>
        </w:rPr>
        <w:t>осуществлена рассылка всех материалов, отражающих изменения в федеральном и региональном законодательстве в сфере противодействия коррупции, в том числе методических материалов.</w:t>
      </w:r>
      <w:r w:rsidR="006B2D43" w:rsidRPr="006B2D43">
        <w:rPr>
          <w:rFonts w:ascii="Times New Roman" w:eastAsia="Times New Roman" w:hAnsi="Times New Roman" w:cs="Times New Roman"/>
          <w:b/>
          <w:sz w:val="28"/>
          <w:szCs w:val="28"/>
          <w:lang w:eastAsia="ru-RU"/>
        </w:rPr>
        <w:t xml:space="preserve"> </w:t>
      </w:r>
      <w:proofErr w:type="gramEnd"/>
    </w:p>
    <w:p w:rsidR="006B2D43" w:rsidRPr="00C3717A" w:rsidRDefault="006B2D43" w:rsidP="00736453">
      <w:pPr>
        <w:spacing w:after="0" w:line="240" w:lineRule="auto"/>
        <w:ind w:firstLine="708"/>
        <w:jc w:val="both"/>
        <w:rPr>
          <w:rFonts w:ascii="Times New Roman" w:eastAsia="Times New Roman" w:hAnsi="Times New Roman" w:cs="Times New Roman"/>
          <w:sz w:val="28"/>
          <w:szCs w:val="20"/>
          <w:lang w:eastAsia="ru-RU"/>
        </w:rPr>
      </w:pPr>
      <w:r w:rsidRPr="006B2D43">
        <w:rPr>
          <w:rFonts w:ascii="Times New Roman" w:eastAsia="Times New Roman" w:hAnsi="Times New Roman" w:cs="Times New Roman"/>
          <w:sz w:val="28"/>
          <w:szCs w:val="28"/>
          <w:lang w:eastAsia="ru-RU"/>
        </w:rPr>
        <w:t>На официальном сайте муниципального</w:t>
      </w:r>
      <w:r>
        <w:rPr>
          <w:rFonts w:ascii="Times New Roman" w:eastAsia="Times New Roman" w:hAnsi="Times New Roman" w:cs="Times New Roman"/>
          <w:sz w:val="28"/>
          <w:szCs w:val="28"/>
          <w:lang w:eastAsia="ru-RU"/>
        </w:rPr>
        <w:t xml:space="preserve"> района в разделе – «Противодей</w:t>
      </w:r>
      <w:r w:rsidRPr="006B2D43">
        <w:rPr>
          <w:rFonts w:ascii="Times New Roman" w:eastAsia="Times New Roman" w:hAnsi="Times New Roman" w:cs="Times New Roman"/>
          <w:sz w:val="28"/>
          <w:szCs w:val="28"/>
          <w:lang w:eastAsia="ru-RU"/>
        </w:rPr>
        <w:t xml:space="preserve">ствие коррупции» размещены разработанные </w:t>
      </w:r>
      <w:r w:rsidRPr="006B2D43">
        <w:rPr>
          <w:rFonts w:ascii="Times New Roman" w:eastAsia="Times New Roman" w:hAnsi="Times New Roman" w:cs="Times New Roman"/>
          <w:sz w:val="28"/>
          <w:szCs w:val="20"/>
          <w:lang w:eastAsia="ru-RU"/>
        </w:rPr>
        <w:t>памятки по ключевым вопросам противодействия коррупции (ответственность</w:t>
      </w:r>
      <w:r w:rsidRPr="006B2D43">
        <w:rPr>
          <w:rFonts w:ascii="Times New Roman" w:eastAsia="Times New Roman" w:hAnsi="Times New Roman" w:cs="Times New Roman"/>
          <w:sz w:val="28"/>
          <w:szCs w:val="20"/>
          <w:lang w:eastAsia="ru-RU"/>
        </w:rPr>
        <w:tab/>
        <w:t>за</w:t>
      </w:r>
      <w:r>
        <w:rPr>
          <w:rFonts w:ascii="Times New Roman" w:eastAsia="Times New Roman" w:hAnsi="Times New Roman" w:cs="Times New Roman"/>
          <w:sz w:val="28"/>
          <w:szCs w:val="20"/>
          <w:lang w:eastAsia="ru-RU"/>
        </w:rPr>
        <w:t xml:space="preserve"> </w:t>
      </w:r>
      <w:r w:rsidRPr="006B2D43">
        <w:rPr>
          <w:rFonts w:ascii="Times New Roman" w:eastAsia="Times New Roman" w:hAnsi="Times New Roman" w:cs="Times New Roman"/>
          <w:sz w:val="28"/>
          <w:szCs w:val="20"/>
          <w:lang w:eastAsia="ru-RU"/>
        </w:rPr>
        <w:t>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w:t>
      </w:r>
      <w:r>
        <w:rPr>
          <w:rFonts w:ascii="Times New Roman" w:eastAsia="Times New Roman" w:hAnsi="Times New Roman" w:cs="Times New Roman"/>
          <w:sz w:val="28"/>
          <w:szCs w:val="20"/>
          <w:lang w:eastAsia="ru-RU"/>
        </w:rPr>
        <w:t xml:space="preserve"> памятка при увольнении </w:t>
      </w:r>
      <w:r w:rsidR="00736453">
        <w:rPr>
          <w:rFonts w:ascii="Times New Roman" w:eastAsia="Times New Roman" w:hAnsi="Times New Roman" w:cs="Times New Roman"/>
          <w:sz w:val="28"/>
          <w:szCs w:val="20"/>
          <w:lang w:eastAsia="ru-RU"/>
        </w:rPr>
        <w:t>муниципального</w:t>
      </w:r>
      <w:r>
        <w:rPr>
          <w:rFonts w:ascii="Times New Roman" w:eastAsia="Times New Roman" w:hAnsi="Times New Roman" w:cs="Times New Roman"/>
          <w:sz w:val="28"/>
          <w:szCs w:val="20"/>
          <w:lang w:eastAsia="ru-RU"/>
        </w:rPr>
        <w:t xml:space="preserve"> служащего</w:t>
      </w:r>
      <w:r w:rsidRPr="006B2D43">
        <w:rPr>
          <w:rFonts w:ascii="Times New Roman" w:eastAsia="Times New Roman" w:hAnsi="Times New Roman" w:cs="Times New Roman"/>
          <w:sz w:val="28"/>
          <w:szCs w:val="20"/>
          <w:lang w:eastAsia="ru-RU"/>
        </w:rPr>
        <w:t>).</w:t>
      </w:r>
    </w:p>
    <w:p w:rsidR="00C3717A" w:rsidRPr="00C3717A" w:rsidRDefault="003D643E" w:rsidP="003D643E">
      <w:pPr>
        <w:spacing w:after="0" w:line="240" w:lineRule="auto"/>
        <w:contextualSpacing/>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00736453">
        <w:rPr>
          <w:rFonts w:ascii="Times New Roman" w:eastAsia="Times New Roman" w:hAnsi="Times New Roman" w:cs="Times New Roman"/>
          <w:sz w:val="28"/>
          <w:szCs w:val="28"/>
          <w:lang w:eastAsia="ru-RU"/>
        </w:rPr>
        <w:t xml:space="preserve">- </w:t>
      </w:r>
      <w:r w:rsidR="00C3717A" w:rsidRPr="00C3717A">
        <w:rPr>
          <w:rFonts w:ascii="Times New Roman" w:hAnsi="Times New Roman" w:cs="Times New Roman"/>
          <w:i/>
          <w:sz w:val="28"/>
          <w:szCs w:val="28"/>
        </w:rPr>
        <w:t>размещение социальной рекламы, направленной на формирование негативного отношения к коррупции;</w:t>
      </w:r>
    </w:p>
    <w:p w:rsidR="00C3717A" w:rsidRPr="00C3717A" w:rsidRDefault="00C3717A" w:rsidP="00C3717A">
      <w:pPr>
        <w:spacing w:after="0"/>
        <w:ind w:firstLine="426"/>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В Алькеевском муниципальном районе размещены 3 </w:t>
      </w:r>
      <w:proofErr w:type="gramStart"/>
      <w:r w:rsidRPr="00C3717A">
        <w:rPr>
          <w:rFonts w:ascii="Times New Roman" w:eastAsia="Calibri" w:hAnsi="Times New Roman" w:cs="Times New Roman"/>
          <w:sz w:val="28"/>
          <w:szCs w:val="28"/>
        </w:rPr>
        <w:t>социальных</w:t>
      </w:r>
      <w:proofErr w:type="gramEnd"/>
      <w:r w:rsidRPr="00C3717A">
        <w:rPr>
          <w:rFonts w:ascii="Times New Roman" w:eastAsia="Calibri" w:hAnsi="Times New Roman" w:cs="Times New Roman"/>
          <w:sz w:val="28"/>
          <w:szCs w:val="28"/>
        </w:rPr>
        <w:t xml:space="preserve"> рекламы, направленных на формирование негативного отношения к коррупции. Вся необходимая информация о реализации антикоррупционной политики на территории Алькеевского муниципального района в сфере противодействия коррупции, размещается на официальном сайте района, а также в средствах массовой информации.</w:t>
      </w:r>
    </w:p>
    <w:p w:rsidR="009C4A4B" w:rsidRDefault="00C3717A" w:rsidP="009C4A4B">
      <w:pPr>
        <w:spacing w:after="0" w:line="240" w:lineRule="auto"/>
        <w:ind w:firstLine="709"/>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Учитывая важность наглядной агитации антикоррупционной направленности, во всех общеобразовательных учреждениях района обновлены информационные стенды антикоррупционного характера для учащихся, родителей и педагогов общеобр</w:t>
      </w:r>
      <w:r w:rsidR="009C4A4B">
        <w:rPr>
          <w:rFonts w:ascii="Times New Roman" w:eastAsia="Times New Roman" w:hAnsi="Times New Roman" w:cs="Times New Roman"/>
          <w:sz w:val="28"/>
          <w:szCs w:val="28"/>
          <w:lang w:eastAsia="ru-RU"/>
        </w:rPr>
        <w:t>азовательных учреждений района.</w:t>
      </w:r>
    </w:p>
    <w:p w:rsidR="00C3717A" w:rsidRPr="009C4A4B" w:rsidRDefault="009C4A4B" w:rsidP="009C4A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717A" w:rsidRPr="00C3717A">
        <w:rPr>
          <w:rFonts w:ascii="Times New Roman" w:hAnsi="Times New Roman" w:cs="Times New Roman"/>
          <w:i/>
          <w:sz w:val="28"/>
          <w:szCs w:val="28"/>
        </w:rPr>
        <w:t>проведенные встречи, семинары, диспуты, конкурсы по темам антикоррупционной направленности;</w:t>
      </w:r>
    </w:p>
    <w:p w:rsidR="00C3717A" w:rsidRPr="00C3717A" w:rsidRDefault="00C3717A" w:rsidP="00C3717A">
      <w:pPr>
        <w:spacing w:after="0" w:line="240" w:lineRule="auto"/>
        <w:contextualSpacing/>
        <w:jc w:val="both"/>
        <w:rPr>
          <w:rFonts w:ascii="Times New Roman" w:hAnsi="Times New Roman" w:cs="Times New Roman"/>
          <w:sz w:val="28"/>
          <w:szCs w:val="28"/>
        </w:rPr>
      </w:pPr>
      <w:r w:rsidRPr="00C3717A">
        <w:rPr>
          <w:rFonts w:ascii="Times New Roman" w:hAnsi="Times New Roman" w:cs="Times New Roman"/>
          <w:sz w:val="28"/>
          <w:szCs w:val="28"/>
        </w:rPr>
        <w:lastRenderedPageBreak/>
        <w:t xml:space="preserve">      </w:t>
      </w:r>
      <w:proofErr w:type="gramStart"/>
      <w:r w:rsidRPr="00C3717A">
        <w:rPr>
          <w:rFonts w:ascii="Times New Roman" w:hAnsi="Times New Roman" w:cs="Times New Roman"/>
          <w:sz w:val="28"/>
          <w:szCs w:val="28"/>
        </w:rPr>
        <w:t>Организована и проводится работа с гражданами, поступающими на муниципальную службу по ознакомлению с требованиями действующего законодательства о муниципальной службе и противодействию коррупции, с соответствующими локальными актами органов местного самоуправления муниципального образования, даются разъяснения по соблюдению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w:t>
      </w:r>
      <w:proofErr w:type="gramEnd"/>
    </w:p>
    <w:p w:rsidR="00C3717A" w:rsidRPr="00C3717A" w:rsidRDefault="00C3717A" w:rsidP="00C371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717A">
        <w:rPr>
          <w:rFonts w:ascii="Times New Roman" w:hAnsi="Times New Roman" w:cs="Times New Roman"/>
          <w:sz w:val="24"/>
          <w:szCs w:val="24"/>
          <w:lang w:eastAsia="ru-RU"/>
        </w:rPr>
        <w:t xml:space="preserve">    </w:t>
      </w:r>
      <w:proofErr w:type="gramStart"/>
      <w:r w:rsidRPr="00C3717A">
        <w:rPr>
          <w:rFonts w:ascii="Times New Roman" w:eastAsia="Times New Roman" w:hAnsi="Times New Roman" w:cs="Times New Roman"/>
          <w:sz w:val="28"/>
          <w:szCs w:val="28"/>
          <w:lang w:eastAsia="ru-RU"/>
        </w:rPr>
        <w:t>Учитывая необходимость минимизации коррупционных рисков в сфере</w:t>
      </w:r>
      <w:r w:rsidRPr="00C3717A">
        <w:rPr>
          <w:rFonts w:ascii="Times New Roman" w:eastAsia="Times New Roman" w:hAnsi="Times New Roman" w:cs="Times New Roman"/>
          <w:b/>
          <w:bCs/>
          <w:sz w:val="28"/>
          <w:szCs w:val="28"/>
          <w:lang w:eastAsia="ru-RU"/>
        </w:rPr>
        <w:t xml:space="preserve"> </w:t>
      </w:r>
      <w:r w:rsidRPr="00C3717A">
        <w:rPr>
          <w:rFonts w:ascii="Times New Roman" w:eastAsia="Times New Roman" w:hAnsi="Times New Roman" w:cs="Times New Roman"/>
          <w:bCs/>
          <w:sz w:val="28"/>
          <w:szCs w:val="28"/>
          <w:lang w:eastAsia="ru-RU"/>
        </w:rPr>
        <w:t xml:space="preserve">образования направлено письмо в отдел образования района «Об организации противодействия коррупции в системе </w:t>
      </w:r>
      <w:r w:rsidRPr="00C3717A">
        <w:rPr>
          <w:rFonts w:ascii="Times New Roman" w:eastAsia="Times New Roman" w:hAnsi="Times New Roman" w:cs="Times New Roman"/>
          <w:sz w:val="28"/>
          <w:szCs w:val="28"/>
          <w:lang w:eastAsia="ru-RU"/>
        </w:rPr>
        <w:t>образования», где были даны рекомендации</w:t>
      </w:r>
      <w:r w:rsidRPr="00C3717A">
        <w:rPr>
          <w:rFonts w:ascii="Times New Roman" w:eastAsia="Times New Roman" w:hAnsi="Times New Roman" w:cs="Times New Roman"/>
          <w:b/>
          <w:sz w:val="28"/>
          <w:szCs w:val="28"/>
          <w:lang w:eastAsia="ru-RU"/>
        </w:rPr>
        <w:t xml:space="preserve"> </w:t>
      </w:r>
      <w:r w:rsidRPr="00C3717A">
        <w:rPr>
          <w:rFonts w:ascii="Times New Roman" w:eastAsia="Times New Roman" w:hAnsi="Times New Roman" w:cs="Times New Roman"/>
          <w:sz w:val="28"/>
          <w:szCs w:val="28"/>
          <w:lang w:eastAsia="ru-RU"/>
        </w:rPr>
        <w:t>Руководителям образовательных учреждений по принятию мер по предотвращению возникновения конфликта интересов, по организации работы по уведомлению руководителей подведомственных образовательных организаций МКУ «Отдел образования» Исполнительного комитета муниципального района о возможном возникновении конфликтов интересов или возникновении личной</w:t>
      </w:r>
      <w:proofErr w:type="gramEnd"/>
      <w:r w:rsidRPr="00C3717A">
        <w:rPr>
          <w:rFonts w:ascii="Times New Roman" w:eastAsia="Times New Roman" w:hAnsi="Times New Roman" w:cs="Times New Roman"/>
          <w:sz w:val="28"/>
          <w:szCs w:val="28"/>
          <w:lang w:eastAsia="ru-RU"/>
        </w:rPr>
        <w:t xml:space="preserve"> заинтересованности при исполнении должностных обязанностей, которая приводит или может привести к конфликту интересов </w:t>
      </w:r>
      <w:proofErr w:type="gramStart"/>
      <w:r w:rsidRPr="00C3717A">
        <w:rPr>
          <w:rFonts w:ascii="Times New Roman" w:eastAsia="Times New Roman" w:hAnsi="Times New Roman" w:cs="Times New Roman"/>
          <w:sz w:val="28"/>
          <w:szCs w:val="28"/>
          <w:lang w:eastAsia="ru-RU"/>
        </w:rPr>
        <w:t>согласно</w:t>
      </w:r>
      <w:proofErr w:type="gramEnd"/>
      <w:r w:rsidRPr="00C3717A">
        <w:rPr>
          <w:rFonts w:ascii="Times New Roman" w:eastAsia="Times New Roman" w:hAnsi="Times New Roman" w:cs="Times New Roman"/>
          <w:sz w:val="28"/>
          <w:szCs w:val="28"/>
          <w:lang w:eastAsia="ru-RU"/>
        </w:rPr>
        <w:t xml:space="preserve"> утвержденной формы уведомления. </w:t>
      </w:r>
    </w:p>
    <w:p w:rsidR="00953C41" w:rsidRPr="00FA4F15" w:rsidRDefault="00C3717A" w:rsidP="00FA4F15">
      <w:pPr>
        <w:autoSpaceDE w:val="0"/>
        <w:autoSpaceDN w:val="0"/>
        <w:adjustRightInd w:val="0"/>
        <w:spacing w:after="0" w:line="240" w:lineRule="auto"/>
        <w:ind w:firstLine="725"/>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Также были проведены беседы с коллективами общеобразовательных учреждений по вопросам противодействия к</w:t>
      </w:r>
      <w:r w:rsidR="00FA4F15">
        <w:rPr>
          <w:rFonts w:ascii="Times New Roman" w:eastAsia="Times New Roman" w:hAnsi="Times New Roman" w:cs="Times New Roman"/>
          <w:sz w:val="28"/>
          <w:szCs w:val="28"/>
          <w:lang w:eastAsia="ru-RU"/>
        </w:rPr>
        <w:t>оррупции в системе образования.</w:t>
      </w:r>
    </w:p>
    <w:p w:rsidR="00953C41" w:rsidRDefault="00C3717A" w:rsidP="00C64AA1">
      <w:pPr>
        <w:suppressAutoHyphens/>
        <w:spacing w:after="0"/>
        <w:jc w:val="both"/>
        <w:rPr>
          <w:rFonts w:ascii="Times New Roman" w:eastAsia="SimSun" w:hAnsi="Times New Roman" w:cs="Times New Roman"/>
          <w:color w:val="000000"/>
          <w:sz w:val="28"/>
          <w:szCs w:val="28"/>
          <w:lang w:eastAsia="ru-RU"/>
        </w:rPr>
      </w:pPr>
      <w:r w:rsidRPr="00C3717A">
        <w:rPr>
          <w:rFonts w:ascii="Times New Roman" w:eastAsia="Times New Roman" w:hAnsi="Times New Roman" w:cs="Times New Roman"/>
          <w:bCs/>
          <w:kern w:val="36"/>
          <w:sz w:val="28"/>
          <w:szCs w:val="28"/>
          <w:lang w:eastAsia="ru-RU"/>
        </w:rPr>
        <w:t xml:space="preserve">          </w:t>
      </w:r>
      <w:r w:rsidRPr="00C3717A">
        <w:rPr>
          <w:rFonts w:ascii="Times New Roman" w:eastAsia="SimSun" w:hAnsi="Times New Roman" w:cs="Times New Roman"/>
          <w:color w:val="000000"/>
          <w:sz w:val="28"/>
          <w:szCs w:val="28"/>
          <w:lang w:eastAsia="ru-RU"/>
        </w:rPr>
        <w:t>Помощником Главы  Алькеевского муниципального района по вопросам противодействия коррупции совместно с должностным лицом, ответственным за работу по профилактике коррупционных  и иных  правонарушений, проводятся обучающие семинары с  муниципальными служащими, лицами, замещающими  муниципальную должность,  руководителями м</w:t>
      </w:r>
      <w:r w:rsidR="00C64AA1">
        <w:rPr>
          <w:rFonts w:ascii="Times New Roman" w:eastAsia="SimSun" w:hAnsi="Times New Roman" w:cs="Times New Roman"/>
          <w:color w:val="000000"/>
          <w:sz w:val="28"/>
          <w:szCs w:val="28"/>
          <w:lang w:eastAsia="ru-RU"/>
        </w:rPr>
        <w:t>униципальных учреждений района.</w:t>
      </w:r>
    </w:p>
    <w:p w:rsidR="00C3717A" w:rsidRPr="00C3717A" w:rsidRDefault="00C3717A" w:rsidP="00C3717A">
      <w:pPr>
        <w:spacing w:after="0"/>
        <w:ind w:firstLine="708"/>
        <w:jc w:val="both"/>
        <w:rPr>
          <w:rFonts w:ascii="Times New Roman" w:eastAsia="Calibri" w:hAnsi="Times New Roman" w:cs="Times New Roman"/>
          <w:sz w:val="28"/>
          <w:szCs w:val="28"/>
        </w:rPr>
      </w:pPr>
      <w:r w:rsidRPr="00C3717A">
        <w:rPr>
          <w:rFonts w:ascii="Times New Roman" w:eastAsia="Times New Roman" w:hAnsi="Times New Roman" w:cs="Times New Roman"/>
          <w:sz w:val="28"/>
          <w:szCs w:val="28"/>
          <w:lang w:eastAsia="ru-RU"/>
        </w:rPr>
        <w:t xml:space="preserve">Важным направлением профилактики коррупции является антикоррупционное образование и пропаганда. Образовательными учреждениями регулярно проводится работа антикоррупционной направленности. </w:t>
      </w:r>
      <w:r w:rsidRPr="00C3717A">
        <w:rPr>
          <w:rFonts w:ascii="Times New Roman" w:hAnsi="Times New Roman" w:cs="Times New Roman"/>
          <w:sz w:val="28"/>
          <w:szCs w:val="28"/>
        </w:rPr>
        <w:t>Конкурсные работы  плакатов, видеороликов, рисунков</w:t>
      </w:r>
      <w:r w:rsidR="00DF6B91">
        <w:rPr>
          <w:rFonts w:ascii="Times New Roman" w:hAnsi="Times New Roman" w:cs="Times New Roman"/>
          <w:sz w:val="28"/>
          <w:szCs w:val="28"/>
        </w:rPr>
        <w:t>, буклетов, календарей</w:t>
      </w:r>
      <w:r w:rsidRPr="00C3717A">
        <w:rPr>
          <w:rFonts w:ascii="Times New Roman" w:hAnsi="Times New Roman" w:cs="Times New Roman"/>
          <w:sz w:val="28"/>
          <w:szCs w:val="28"/>
        </w:rPr>
        <w:t xml:space="preserve"> и сочинений, Юнармейский час «Высшее образование – без коррупции», </w:t>
      </w:r>
      <w:proofErr w:type="spellStart"/>
      <w:r w:rsidRPr="00C3717A">
        <w:rPr>
          <w:rFonts w:ascii="Times New Roman" w:hAnsi="Times New Roman" w:cs="Times New Roman"/>
          <w:sz w:val="28"/>
          <w:szCs w:val="28"/>
        </w:rPr>
        <w:t>Флешмоб</w:t>
      </w:r>
      <w:proofErr w:type="spellEnd"/>
      <w:r w:rsidRPr="00C3717A">
        <w:rPr>
          <w:rFonts w:ascii="Times New Roman" w:hAnsi="Times New Roman" w:cs="Times New Roman"/>
          <w:sz w:val="28"/>
          <w:szCs w:val="28"/>
        </w:rPr>
        <w:t xml:space="preserve"> МБОУ «</w:t>
      </w:r>
      <w:proofErr w:type="spellStart"/>
      <w:r w:rsidRPr="00C3717A">
        <w:rPr>
          <w:rFonts w:ascii="Times New Roman" w:hAnsi="Times New Roman" w:cs="Times New Roman"/>
          <w:sz w:val="28"/>
          <w:szCs w:val="28"/>
        </w:rPr>
        <w:t>Юхмачинская</w:t>
      </w:r>
      <w:proofErr w:type="spellEnd"/>
      <w:r w:rsidRPr="00C3717A">
        <w:rPr>
          <w:rFonts w:ascii="Times New Roman" w:hAnsi="Times New Roman" w:cs="Times New Roman"/>
          <w:sz w:val="28"/>
          <w:szCs w:val="28"/>
        </w:rPr>
        <w:t xml:space="preserve"> СОШ», </w:t>
      </w:r>
      <w:r w:rsidRPr="00C3717A">
        <w:rPr>
          <w:rFonts w:ascii="Times New Roman" w:eastAsia="Arial Unicode MS" w:hAnsi="Times New Roman" w:cs="Times New Roman"/>
          <w:sz w:val="28"/>
          <w:szCs w:val="28"/>
        </w:rPr>
        <w:t xml:space="preserve">оформление выставок книжной литературы и других тематических материалов антикоррупционной направленности, </w:t>
      </w:r>
      <w:r w:rsidRPr="00C3717A">
        <w:rPr>
          <w:rFonts w:ascii="Times New Roman" w:hAnsi="Times New Roman" w:cs="Times New Roman"/>
          <w:sz w:val="28"/>
          <w:szCs w:val="28"/>
        </w:rPr>
        <w:t>конкурс сочинений.</w:t>
      </w:r>
    </w:p>
    <w:p w:rsidR="00C3717A" w:rsidRDefault="00C3717A" w:rsidP="00C3717A">
      <w:pPr>
        <w:spacing w:after="0"/>
        <w:ind w:firstLine="708"/>
        <w:jc w:val="both"/>
        <w:rPr>
          <w:rFonts w:ascii="Times New Roman" w:hAnsi="Times New Roman" w:cs="Times New Roman"/>
          <w:sz w:val="28"/>
          <w:szCs w:val="28"/>
        </w:rPr>
      </w:pPr>
      <w:r w:rsidRPr="00C3717A">
        <w:rPr>
          <w:rFonts w:ascii="Times New Roman" w:eastAsia="Times New Roman" w:hAnsi="Times New Roman" w:cs="Times New Roman"/>
          <w:color w:val="000000"/>
          <w:sz w:val="28"/>
          <w:szCs w:val="28"/>
          <w:lang w:eastAsia="ru-RU"/>
        </w:rPr>
        <w:t xml:space="preserve">   </w:t>
      </w:r>
      <w:r w:rsidRPr="00C3717A">
        <w:rPr>
          <w:rFonts w:ascii="Times New Roman" w:hAnsi="Times New Roman" w:cs="Times New Roman"/>
          <w:sz w:val="28"/>
          <w:szCs w:val="28"/>
        </w:rPr>
        <w:t>9 декабря во всем мире отмечается Международный день борьбы с коррупцией. Чтобы повысить эффективность просветительских, образовательных и иных мероприятий, направленных на формирование антикоррупционного поведения муниципальных служащих и жителей района, в сфере культуры регулярно проводятся профилактические антикоррупционные мероприятия.</w:t>
      </w:r>
    </w:p>
    <w:p w:rsidR="00C76806" w:rsidRPr="0004188A" w:rsidRDefault="00C76806" w:rsidP="0004188A">
      <w:pPr>
        <w:spacing w:after="0"/>
        <w:jc w:val="both"/>
        <w:rPr>
          <w:rFonts w:ascii="Times New Roman" w:eastAsia="Times New Roman" w:hAnsi="Times New Roman" w:cs="Times New Roman"/>
          <w:color w:val="000000"/>
          <w:sz w:val="28"/>
          <w:szCs w:val="28"/>
          <w:lang w:eastAsia="ru-RU"/>
        </w:rPr>
      </w:pPr>
      <w:r w:rsidRPr="00C3717A">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Совместно с Главой  района проведена встреча с учащимися 9-11 классов Базарно-</w:t>
      </w:r>
      <w:proofErr w:type="spellStart"/>
      <w:r>
        <w:rPr>
          <w:rFonts w:ascii="Times New Roman" w:eastAsia="Times New Roman" w:hAnsi="Times New Roman" w:cs="Times New Roman"/>
          <w:sz w:val="28"/>
          <w:szCs w:val="28"/>
          <w:lang w:eastAsia="ru-RU"/>
        </w:rPr>
        <w:t>Матакской</w:t>
      </w:r>
      <w:proofErr w:type="spellEnd"/>
      <w:r>
        <w:rPr>
          <w:rFonts w:ascii="Times New Roman" w:eastAsia="Times New Roman" w:hAnsi="Times New Roman" w:cs="Times New Roman"/>
          <w:sz w:val="28"/>
          <w:szCs w:val="28"/>
          <w:lang w:eastAsia="ru-RU"/>
        </w:rPr>
        <w:t xml:space="preserve"> СОШ. </w:t>
      </w:r>
      <w:r>
        <w:rPr>
          <w:rFonts w:ascii="Times New Roman" w:hAnsi="Times New Roman" w:cs="Times New Roman"/>
          <w:sz w:val="28"/>
          <w:szCs w:val="28"/>
        </w:rPr>
        <w:t>Р</w:t>
      </w:r>
      <w:r w:rsidRPr="00C3717A">
        <w:rPr>
          <w:rFonts w:ascii="Times New Roman" w:hAnsi="Times New Roman" w:cs="Times New Roman"/>
          <w:sz w:val="28"/>
          <w:szCs w:val="28"/>
        </w:rPr>
        <w:t xml:space="preserve">ассмотрены основные понятия и вопросы об урегулировании конфликта интересов и исполнении обязанностей в целях противодействия коррупции, </w:t>
      </w:r>
      <w:r w:rsidRPr="00C3717A">
        <w:rPr>
          <w:rFonts w:ascii="Times New Roman" w:hAnsi="Times New Roman" w:cs="Times New Roman"/>
          <w:color w:val="000000"/>
          <w:sz w:val="28"/>
          <w:szCs w:val="28"/>
        </w:rPr>
        <w:t xml:space="preserve">подведены итоги конкурса </w:t>
      </w:r>
      <w:r>
        <w:rPr>
          <w:rFonts w:ascii="Times New Roman" w:hAnsi="Times New Roman" w:cs="Times New Roman"/>
          <w:color w:val="000000"/>
          <w:sz w:val="28"/>
          <w:szCs w:val="28"/>
        </w:rPr>
        <w:t xml:space="preserve">сочинений, </w:t>
      </w:r>
      <w:r w:rsidRPr="00C3717A">
        <w:rPr>
          <w:rFonts w:ascii="Times New Roman" w:hAnsi="Times New Roman" w:cs="Times New Roman"/>
          <w:color w:val="000000"/>
          <w:sz w:val="28"/>
          <w:szCs w:val="28"/>
        </w:rPr>
        <w:t>победители награждены грамотам, сертификатами для пр</w:t>
      </w:r>
      <w:r>
        <w:rPr>
          <w:rFonts w:ascii="Times New Roman" w:hAnsi="Times New Roman" w:cs="Times New Roman"/>
          <w:color w:val="000000"/>
          <w:sz w:val="28"/>
          <w:szCs w:val="28"/>
        </w:rPr>
        <w:t xml:space="preserve">иобретения канцелярских товаров. </w:t>
      </w:r>
      <w:r w:rsidRPr="00C3717A">
        <w:rPr>
          <w:rFonts w:ascii="Times New Roman" w:eastAsia="Times New Roman" w:hAnsi="Times New Roman" w:cs="Times New Roman"/>
          <w:color w:val="000000"/>
          <w:sz w:val="28"/>
          <w:szCs w:val="28"/>
          <w:lang w:eastAsia="ru-RU"/>
        </w:rPr>
        <w:t>Учащиеся общеобразовательных учреждений высказывали свои мнения по минимизации коррупц</w:t>
      </w:r>
      <w:r w:rsidR="0004188A">
        <w:rPr>
          <w:rFonts w:ascii="Times New Roman" w:eastAsia="Times New Roman" w:hAnsi="Times New Roman" w:cs="Times New Roman"/>
          <w:color w:val="000000"/>
          <w:sz w:val="28"/>
          <w:szCs w:val="28"/>
          <w:lang w:eastAsia="ru-RU"/>
        </w:rPr>
        <w:t>ионных рисков.</w:t>
      </w:r>
    </w:p>
    <w:p w:rsidR="00C3717A" w:rsidRPr="00C3717A" w:rsidRDefault="00C3717A" w:rsidP="00C3717A">
      <w:pPr>
        <w:spacing w:after="0"/>
        <w:ind w:firstLine="708"/>
        <w:jc w:val="both"/>
        <w:rPr>
          <w:rFonts w:ascii="Times New Roman" w:hAnsi="Times New Roman" w:cs="Times New Roman"/>
          <w:sz w:val="28"/>
          <w:szCs w:val="28"/>
        </w:rPr>
      </w:pPr>
      <w:r w:rsidRPr="00C3717A">
        <w:rPr>
          <w:rFonts w:ascii="Times New Roman" w:hAnsi="Times New Roman" w:cs="Times New Roman"/>
          <w:sz w:val="28"/>
          <w:szCs w:val="28"/>
        </w:rPr>
        <w:t xml:space="preserve">Директорами сельских домов культуры и </w:t>
      </w:r>
      <w:proofErr w:type="gramStart"/>
      <w:r w:rsidRPr="00C3717A">
        <w:rPr>
          <w:rFonts w:ascii="Times New Roman" w:hAnsi="Times New Roman" w:cs="Times New Roman"/>
          <w:sz w:val="28"/>
          <w:szCs w:val="28"/>
        </w:rPr>
        <w:t>заведующими</w:t>
      </w:r>
      <w:proofErr w:type="gramEnd"/>
      <w:r w:rsidRPr="00C3717A">
        <w:rPr>
          <w:rFonts w:ascii="Times New Roman" w:hAnsi="Times New Roman" w:cs="Times New Roman"/>
          <w:sz w:val="28"/>
          <w:szCs w:val="28"/>
        </w:rPr>
        <w:t xml:space="preserve"> сельских клубов были организованы и проведены мероприятия, акции и конкурсы рисунков, посвященные теме - «Мы против коррупции».</w:t>
      </w:r>
    </w:p>
    <w:p w:rsidR="00C3717A" w:rsidRPr="00C3717A" w:rsidRDefault="00C3717A" w:rsidP="00C3717A">
      <w:pPr>
        <w:spacing w:after="0"/>
        <w:jc w:val="both"/>
        <w:rPr>
          <w:rFonts w:ascii="Times New Roman" w:hAnsi="Times New Roman" w:cs="Times New Roman"/>
          <w:sz w:val="28"/>
          <w:szCs w:val="28"/>
        </w:rPr>
      </w:pPr>
      <w:r w:rsidRPr="00C3717A">
        <w:rPr>
          <w:rFonts w:ascii="Times New Roman" w:hAnsi="Times New Roman" w:cs="Times New Roman"/>
          <w:sz w:val="28"/>
          <w:szCs w:val="28"/>
        </w:rPr>
        <w:t xml:space="preserve">В </w:t>
      </w:r>
      <w:proofErr w:type="spellStart"/>
      <w:r w:rsidRPr="00C3717A">
        <w:rPr>
          <w:rFonts w:ascii="Times New Roman" w:hAnsi="Times New Roman" w:cs="Times New Roman"/>
          <w:sz w:val="28"/>
          <w:szCs w:val="28"/>
        </w:rPr>
        <w:t>Бибаево-Челнинском</w:t>
      </w:r>
      <w:proofErr w:type="spellEnd"/>
      <w:r w:rsidRPr="00C3717A">
        <w:rPr>
          <w:rFonts w:ascii="Times New Roman" w:hAnsi="Times New Roman" w:cs="Times New Roman"/>
          <w:sz w:val="28"/>
          <w:szCs w:val="28"/>
        </w:rPr>
        <w:t xml:space="preserve">,  Верхне-Алькеевском сельском клубе, </w:t>
      </w:r>
      <w:proofErr w:type="spellStart"/>
      <w:r w:rsidRPr="00C3717A">
        <w:rPr>
          <w:rFonts w:ascii="Times New Roman" w:hAnsi="Times New Roman" w:cs="Times New Roman"/>
          <w:sz w:val="28"/>
          <w:szCs w:val="28"/>
        </w:rPr>
        <w:t>Карамалинском</w:t>
      </w:r>
      <w:proofErr w:type="spellEnd"/>
      <w:r w:rsidRPr="00C3717A">
        <w:rPr>
          <w:rFonts w:ascii="Times New Roman" w:hAnsi="Times New Roman" w:cs="Times New Roman"/>
          <w:sz w:val="28"/>
          <w:szCs w:val="28"/>
        </w:rPr>
        <w:t>, Ново-</w:t>
      </w:r>
      <w:proofErr w:type="spellStart"/>
      <w:r w:rsidRPr="00C3717A">
        <w:rPr>
          <w:rFonts w:ascii="Times New Roman" w:hAnsi="Times New Roman" w:cs="Times New Roman"/>
          <w:sz w:val="28"/>
          <w:szCs w:val="28"/>
        </w:rPr>
        <w:t>Челнинском</w:t>
      </w:r>
      <w:proofErr w:type="spellEnd"/>
      <w:r w:rsidRPr="00C3717A">
        <w:rPr>
          <w:rFonts w:ascii="Times New Roman" w:hAnsi="Times New Roman" w:cs="Times New Roman"/>
          <w:sz w:val="28"/>
          <w:szCs w:val="28"/>
        </w:rPr>
        <w:t>, Верхне-</w:t>
      </w:r>
      <w:proofErr w:type="spellStart"/>
      <w:r w:rsidRPr="00C3717A">
        <w:rPr>
          <w:rFonts w:ascii="Times New Roman" w:hAnsi="Times New Roman" w:cs="Times New Roman"/>
          <w:sz w:val="28"/>
          <w:szCs w:val="28"/>
        </w:rPr>
        <w:t>Альмурзинском</w:t>
      </w:r>
      <w:proofErr w:type="spellEnd"/>
      <w:r w:rsidRPr="00C3717A">
        <w:rPr>
          <w:rFonts w:ascii="Times New Roman" w:hAnsi="Times New Roman" w:cs="Times New Roman"/>
          <w:sz w:val="28"/>
          <w:szCs w:val="28"/>
        </w:rPr>
        <w:t xml:space="preserve"> сельских домах культуры прошли конкурсы рисунков “Без </w:t>
      </w:r>
      <w:proofErr w:type="spellStart"/>
      <w:r w:rsidRPr="00C3717A">
        <w:rPr>
          <w:rFonts w:ascii="Times New Roman" w:hAnsi="Times New Roman" w:cs="Times New Roman"/>
          <w:sz w:val="28"/>
          <w:szCs w:val="28"/>
        </w:rPr>
        <w:t>коррупциягә</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каршы</w:t>
      </w:r>
      <w:proofErr w:type="spellEnd"/>
      <w:r w:rsidRPr="00C3717A">
        <w:rPr>
          <w:rFonts w:ascii="Times New Roman" w:hAnsi="Times New Roman" w:cs="Times New Roman"/>
          <w:sz w:val="28"/>
          <w:szCs w:val="28"/>
        </w:rPr>
        <w:t>”, тематические часы “Нет коррупции - выбирай честность!” были проведены в Старо-</w:t>
      </w:r>
      <w:proofErr w:type="spellStart"/>
      <w:r w:rsidRPr="00C3717A">
        <w:rPr>
          <w:rFonts w:ascii="Times New Roman" w:hAnsi="Times New Roman" w:cs="Times New Roman"/>
          <w:sz w:val="28"/>
          <w:szCs w:val="28"/>
        </w:rPr>
        <w:t>Хурадинском</w:t>
      </w:r>
      <w:proofErr w:type="spellEnd"/>
      <w:r w:rsidRPr="00C3717A">
        <w:rPr>
          <w:rFonts w:ascii="Times New Roman" w:hAnsi="Times New Roman" w:cs="Times New Roman"/>
          <w:sz w:val="28"/>
          <w:szCs w:val="28"/>
        </w:rPr>
        <w:t>, Нижне-</w:t>
      </w:r>
      <w:proofErr w:type="spellStart"/>
      <w:r w:rsidRPr="00C3717A">
        <w:rPr>
          <w:rFonts w:ascii="Times New Roman" w:hAnsi="Times New Roman" w:cs="Times New Roman"/>
          <w:sz w:val="28"/>
          <w:szCs w:val="28"/>
        </w:rPr>
        <w:t>Колчуринском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Чувшско-Бурнаевском</w:t>
      </w:r>
      <w:proofErr w:type="spellEnd"/>
      <w:r w:rsidRPr="00C3717A">
        <w:rPr>
          <w:rFonts w:ascii="Times New Roman" w:hAnsi="Times New Roman" w:cs="Times New Roman"/>
          <w:sz w:val="28"/>
          <w:szCs w:val="28"/>
        </w:rPr>
        <w:t>, Ново-</w:t>
      </w:r>
      <w:proofErr w:type="spellStart"/>
      <w:r w:rsidRPr="00C3717A">
        <w:rPr>
          <w:rFonts w:ascii="Times New Roman" w:hAnsi="Times New Roman" w:cs="Times New Roman"/>
          <w:sz w:val="28"/>
          <w:szCs w:val="28"/>
        </w:rPr>
        <w:t>Ямкинском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Борискинском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Тяжбердинском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Юхмачинском</w:t>
      </w:r>
      <w:proofErr w:type="spellEnd"/>
      <w:r w:rsidRPr="00C3717A">
        <w:rPr>
          <w:rFonts w:ascii="Times New Roman" w:hAnsi="Times New Roman" w:cs="Times New Roman"/>
          <w:sz w:val="28"/>
          <w:szCs w:val="28"/>
        </w:rPr>
        <w:t>, Старо-</w:t>
      </w:r>
      <w:proofErr w:type="spellStart"/>
      <w:r w:rsidRPr="00C3717A">
        <w:rPr>
          <w:rFonts w:ascii="Times New Roman" w:hAnsi="Times New Roman" w:cs="Times New Roman"/>
          <w:sz w:val="28"/>
          <w:szCs w:val="28"/>
        </w:rPr>
        <w:t>Ямкинском</w:t>
      </w:r>
      <w:proofErr w:type="spellEnd"/>
      <w:r w:rsidRPr="00C3717A">
        <w:rPr>
          <w:rFonts w:ascii="Times New Roman" w:hAnsi="Times New Roman" w:cs="Times New Roman"/>
          <w:sz w:val="28"/>
          <w:szCs w:val="28"/>
        </w:rPr>
        <w:t xml:space="preserve"> Верхне-</w:t>
      </w:r>
      <w:proofErr w:type="spellStart"/>
      <w:r w:rsidRPr="00C3717A">
        <w:rPr>
          <w:rFonts w:ascii="Times New Roman" w:hAnsi="Times New Roman" w:cs="Times New Roman"/>
          <w:sz w:val="28"/>
          <w:szCs w:val="28"/>
        </w:rPr>
        <w:t>Качеевском</w:t>
      </w:r>
      <w:proofErr w:type="spellEnd"/>
      <w:r w:rsidRPr="00C3717A">
        <w:rPr>
          <w:rFonts w:ascii="Times New Roman" w:hAnsi="Times New Roman" w:cs="Times New Roman"/>
          <w:sz w:val="28"/>
          <w:szCs w:val="28"/>
        </w:rPr>
        <w:t>, Старо-</w:t>
      </w:r>
      <w:proofErr w:type="spellStart"/>
      <w:r w:rsidRPr="00C3717A">
        <w:rPr>
          <w:rFonts w:ascii="Times New Roman" w:hAnsi="Times New Roman" w:cs="Times New Roman"/>
          <w:sz w:val="28"/>
          <w:szCs w:val="28"/>
        </w:rPr>
        <w:t>Тахталинском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Салманском</w:t>
      </w:r>
      <w:proofErr w:type="spellEnd"/>
      <w:r w:rsidRPr="00C3717A">
        <w:rPr>
          <w:rFonts w:ascii="Times New Roman" w:hAnsi="Times New Roman" w:cs="Times New Roman"/>
          <w:sz w:val="28"/>
          <w:szCs w:val="28"/>
        </w:rPr>
        <w:t xml:space="preserve">, Демидовском, </w:t>
      </w:r>
      <w:proofErr w:type="spellStart"/>
      <w:r w:rsidRPr="00C3717A">
        <w:rPr>
          <w:rFonts w:ascii="Times New Roman" w:hAnsi="Times New Roman" w:cs="Times New Roman"/>
          <w:sz w:val="28"/>
          <w:szCs w:val="28"/>
        </w:rPr>
        <w:t>Ахметьевском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Чувашско</w:t>
      </w:r>
      <w:proofErr w:type="spellEnd"/>
      <w:r w:rsidRPr="00C3717A">
        <w:rPr>
          <w:rFonts w:ascii="Times New Roman" w:hAnsi="Times New Roman" w:cs="Times New Roman"/>
          <w:sz w:val="28"/>
          <w:szCs w:val="28"/>
        </w:rPr>
        <w:t xml:space="preserve">-Бродском, </w:t>
      </w:r>
      <w:proofErr w:type="spellStart"/>
      <w:r w:rsidRPr="00C3717A">
        <w:rPr>
          <w:rFonts w:ascii="Times New Roman" w:hAnsi="Times New Roman" w:cs="Times New Roman"/>
          <w:sz w:val="28"/>
          <w:szCs w:val="28"/>
        </w:rPr>
        <w:t>Шибашинском</w:t>
      </w:r>
      <w:proofErr w:type="spellEnd"/>
      <w:r w:rsidRPr="00C3717A">
        <w:rPr>
          <w:rFonts w:ascii="Times New Roman" w:hAnsi="Times New Roman" w:cs="Times New Roman"/>
          <w:sz w:val="28"/>
          <w:szCs w:val="28"/>
        </w:rPr>
        <w:t>, Старо-</w:t>
      </w:r>
      <w:proofErr w:type="spellStart"/>
      <w:r w:rsidRPr="00C3717A">
        <w:rPr>
          <w:rFonts w:ascii="Times New Roman" w:hAnsi="Times New Roman" w:cs="Times New Roman"/>
          <w:sz w:val="28"/>
          <w:szCs w:val="28"/>
        </w:rPr>
        <w:t>Камкинском</w:t>
      </w:r>
      <w:proofErr w:type="spellEnd"/>
      <w:r w:rsidRPr="00C3717A">
        <w:rPr>
          <w:rFonts w:ascii="Times New Roman" w:hAnsi="Times New Roman" w:cs="Times New Roman"/>
          <w:sz w:val="28"/>
          <w:szCs w:val="28"/>
        </w:rPr>
        <w:t xml:space="preserve">, Каракульском  учреждениях культуры. Акция “Скажем коррупции нет” состоялись в </w:t>
      </w:r>
      <w:proofErr w:type="spellStart"/>
      <w:r w:rsidRPr="00C3717A">
        <w:rPr>
          <w:rFonts w:ascii="Times New Roman" w:hAnsi="Times New Roman" w:cs="Times New Roman"/>
          <w:sz w:val="28"/>
          <w:szCs w:val="28"/>
        </w:rPr>
        <w:t>Новочелнинском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Тумбинском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Аппаковском</w:t>
      </w:r>
      <w:proofErr w:type="spellEnd"/>
      <w:r w:rsidRPr="00C3717A">
        <w:rPr>
          <w:rFonts w:ascii="Times New Roman" w:hAnsi="Times New Roman" w:cs="Times New Roman"/>
          <w:sz w:val="28"/>
          <w:szCs w:val="28"/>
        </w:rPr>
        <w:t>, Татарско-</w:t>
      </w:r>
      <w:proofErr w:type="spellStart"/>
      <w:r w:rsidRPr="00C3717A">
        <w:rPr>
          <w:rFonts w:ascii="Times New Roman" w:hAnsi="Times New Roman" w:cs="Times New Roman"/>
          <w:sz w:val="28"/>
          <w:szCs w:val="28"/>
        </w:rPr>
        <w:t>Муллинском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Хузангаевском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Чувашско-Бурнаевском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Среднеалькеевском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Кошкинском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Нижнекачеевском</w:t>
      </w:r>
      <w:proofErr w:type="spellEnd"/>
      <w:r w:rsidRPr="00C3717A">
        <w:rPr>
          <w:rFonts w:ascii="Times New Roman" w:hAnsi="Times New Roman" w:cs="Times New Roman"/>
          <w:sz w:val="28"/>
          <w:szCs w:val="28"/>
        </w:rPr>
        <w:t>, Старо-</w:t>
      </w:r>
      <w:proofErr w:type="spellStart"/>
      <w:r w:rsidRPr="00C3717A">
        <w:rPr>
          <w:rFonts w:ascii="Times New Roman" w:hAnsi="Times New Roman" w:cs="Times New Roman"/>
          <w:sz w:val="28"/>
          <w:szCs w:val="28"/>
        </w:rPr>
        <w:t>Матакском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Садиковском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Алпаровском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Тюгульбаевском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Нижнебиктимировском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Ургагарском</w:t>
      </w:r>
      <w:proofErr w:type="spellEnd"/>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rPr>
        <w:t>Каргопольском</w:t>
      </w:r>
      <w:proofErr w:type="spellEnd"/>
      <w:r w:rsidRPr="00C3717A">
        <w:rPr>
          <w:rFonts w:ascii="Times New Roman" w:hAnsi="Times New Roman" w:cs="Times New Roman"/>
          <w:sz w:val="28"/>
          <w:szCs w:val="28"/>
        </w:rPr>
        <w:t xml:space="preserve"> сельских учреждениях культуры.</w:t>
      </w:r>
    </w:p>
    <w:p w:rsidR="00C3717A" w:rsidRPr="00C3717A" w:rsidRDefault="00C3717A" w:rsidP="00C3717A">
      <w:pPr>
        <w:spacing w:after="0"/>
        <w:ind w:firstLine="708"/>
        <w:jc w:val="both"/>
        <w:rPr>
          <w:rFonts w:ascii="Times New Roman" w:hAnsi="Times New Roman" w:cs="Times New Roman"/>
          <w:sz w:val="28"/>
          <w:szCs w:val="28"/>
          <w:shd w:val="clear" w:color="auto" w:fill="FFFFFF"/>
        </w:rPr>
      </w:pPr>
      <w:r w:rsidRPr="00C3717A">
        <w:rPr>
          <w:rFonts w:ascii="Times New Roman" w:hAnsi="Times New Roman" w:cs="Times New Roman"/>
          <w:sz w:val="28"/>
          <w:szCs w:val="28"/>
        </w:rPr>
        <w:t xml:space="preserve">  </w:t>
      </w:r>
      <w:proofErr w:type="spellStart"/>
      <w:r w:rsidRPr="00C3717A">
        <w:rPr>
          <w:rFonts w:ascii="Times New Roman" w:hAnsi="Times New Roman" w:cs="Times New Roman"/>
          <w:sz w:val="28"/>
          <w:szCs w:val="28"/>
          <w:shd w:val="clear" w:color="auto" w:fill="FFFFFF"/>
        </w:rPr>
        <w:t>Новочелнинская</w:t>
      </w:r>
      <w:proofErr w:type="spellEnd"/>
      <w:r w:rsidRPr="00C3717A">
        <w:rPr>
          <w:rFonts w:ascii="Times New Roman" w:hAnsi="Times New Roman" w:cs="Times New Roman"/>
          <w:sz w:val="28"/>
          <w:szCs w:val="28"/>
          <w:shd w:val="clear" w:color="auto" w:fill="FFFFFF"/>
        </w:rPr>
        <w:t xml:space="preserve">, </w:t>
      </w:r>
      <w:proofErr w:type="spellStart"/>
      <w:r w:rsidRPr="00C3717A">
        <w:rPr>
          <w:rFonts w:ascii="Times New Roman" w:hAnsi="Times New Roman" w:cs="Times New Roman"/>
          <w:sz w:val="28"/>
          <w:szCs w:val="28"/>
          <w:shd w:val="clear" w:color="auto" w:fill="FFFFFF"/>
        </w:rPr>
        <w:t>Ургагарская</w:t>
      </w:r>
      <w:proofErr w:type="spellEnd"/>
      <w:r w:rsidRPr="00C3717A">
        <w:rPr>
          <w:rFonts w:ascii="Times New Roman" w:hAnsi="Times New Roman" w:cs="Times New Roman"/>
          <w:sz w:val="28"/>
          <w:szCs w:val="28"/>
          <w:shd w:val="clear" w:color="auto" w:fill="FFFFFF"/>
        </w:rPr>
        <w:t xml:space="preserve">, </w:t>
      </w:r>
      <w:proofErr w:type="spellStart"/>
      <w:r w:rsidRPr="00C3717A">
        <w:rPr>
          <w:rFonts w:ascii="Times New Roman" w:hAnsi="Times New Roman" w:cs="Times New Roman"/>
          <w:sz w:val="28"/>
          <w:szCs w:val="28"/>
          <w:shd w:val="clear" w:color="auto" w:fill="FFFFFF"/>
        </w:rPr>
        <w:t>Шибашинская</w:t>
      </w:r>
      <w:proofErr w:type="spellEnd"/>
      <w:r w:rsidRPr="00C3717A">
        <w:rPr>
          <w:rFonts w:ascii="Times New Roman" w:hAnsi="Times New Roman" w:cs="Times New Roman"/>
          <w:sz w:val="28"/>
          <w:szCs w:val="28"/>
          <w:shd w:val="clear" w:color="auto" w:fill="FFFFFF"/>
        </w:rPr>
        <w:t xml:space="preserve"> сельские библиотеки провели с взрослыми читателями правовой урок «Коррупция </w:t>
      </w:r>
      <w:proofErr w:type="spellStart"/>
      <w:r w:rsidRPr="00C3717A">
        <w:rPr>
          <w:rFonts w:ascii="Times New Roman" w:hAnsi="Times New Roman" w:cs="Times New Roman"/>
          <w:sz w:val="28"/>
          <w:szCs w:val="28"/>
          <w:shd w:val="clear" w:color="auto" w:fill="FFFFFF"/>
        </w:rPr>
        <w:t>турында</w:t>
      </w:r>
      <w:proofErr w:type="spellEnd"/>
      <w:r w:rsidR="007609D9">
        <w:rPr>
          <w:rFonts w:ascii="Times New Roman" w:hAnsi="Times New Roman" w:cs="Times New Roman"/>
          <w:sz w:val="28"/>
          <w:szCs w:val="28"/>
          <w:shd w:val="clear" w:color="auto" w:fill="FFFFFF"/>
        </w:rPr>
        <w:t xml:space="preserve"> </w:t>
      </w:r>
      <w:r w:rsidRPr="00C3717A">
        <w:rPr>
          <w:rFonts w:ascii="Times New Roman" w:hAnsi="Times New Roman" w:cs="Times New Roman"/>
          <w:sz w:val="28"/>
          <w:szCs w:val="28"/>
          <w:shd w:val="clear" w:color="auto" w:fill="FFFFFF"/>
          <w:lang w:val="tt-RU"/>
        </w:rPr>
        <w:t>нәрсә беләргә кирә</w:t>
      </w:r>
      <w:proofErr w:type="gramStart"/>
      <w:r w:rsidRPr="00C3717A">
        <w:rPr>
          <w:rFonts w:ascii="Times New Roman" w:hAnsi="Times New Roman" w:cs="Times New Roman"/>
          <w:sz w:val="28"/>
          <w:szCs w:val="28"/>
          <w:shd w:val="clear" w:color="auto" w:fill="FFFFFF"/>
          <w:lang w:val="tt-RU"/>
        </w:rPr>
        <w:t>к</w:t>
      </w:r>
      <w:proofErr w:type="gramEnd"/>
      <w:r w:rsidRPr="00C3717A">
        <w:rPr>
          <w:rFonts w:ascii="Times New Roman" w:hAnsi="Times New Roman" w:cs="Times New Roman"/>
          <w:sz w:val="28"/>
          <w:szCs w:val="28"/>
          <w:shd w:val="clear" w:color="auto" w:fill="FFFFFF"/>
        </w:rPr>
        <w:t>”</w:t>
      </w:r>
      <w:r w:rsidRPr="00C3717A">
        <w:rPr>
          <w:rFonts w:ascii="Times New Roman" w:hAnsi="Times New Roman" w:cs="Times New Roman"/>
          <w:sz w:val="28"/>
          <w:szCs w:val="28"/>
          <w:shd w:val="clear" w:color="auto" w:fill="FFFFFF"/>
          <w:lang w:val="tt-RU"/>
        </w:rPr>
        <w:t xml:space="preserve"> “Что нужно знать о корруп</w:t>
      </w:r>
      <w:r w:rsidRPr="00C3717A">
        <w:rPr>
          <w:rFonts w:ascii="Times New Roman" w:hAnsi="Times New Roman" w:cs="Times New Roman"/>
          <w:sz w:val="28"/>
          <w:szCs w:val="28"/>
          <w:shd w:val="clear" w:color="auto" w:fill="FFFFFF"/>
        </w:rPr>
        <w:t>ц</w:t>
      </w:r>
      <w:r w:rsidRPr="00C3717A">
        <w:rPr>
          <w:rFonts w:ascii="Times New Roman" w:hAnsi="Times New Roman" w:cs="Times New Roman"/>
          <w:sz w:val="28"/>
          <w:szCs w:val="28"/>
          <w:shd w:val="clear" w:color="auto" w:fill="FFFFFF"/>
          <w:lang w:val="tt-RU"/>
        </w:rPr>
        <w:t>ии?”</w:t>
      </w:r>
      <w:r w:rsidRPr="00C3717A">
        <w:rPr>
          <w:rFonts w:ascii="Times New Roman" w:hAnsi="Times New Roman" w:cs="Times New Roman"/>
          <w:sz w:val="28"/>
          <w:szCs w:val="28"/>
          <w:shd w:val="clear" w:color="auto" w:fill="FFFFFF"/>
        </w:rPr>
        <w:t>. Библиотекари начали беседу с обзора выставки. Объяснили, что значит “коррупция”, где с ней можно столкнуться. Все согласились с тем, что сейчас проявления коррупции встречаются довольно часто. Высказали предложения по борьбе с этим социально опасным явлением.</w:t>
      </w:r>
    </w:p>
    <w:p w:rsidR="00C3717A" w:rsidRPr="00C3717A" w:rsidRDefault="00AA5859" w:rsidP="00C3717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3717A" w:rsidRPr="00C3717A">
        <w:rPr>
          <w:rFonts w:ascii="Times New Roman" w:hAnsi="Times New Roman" w:cs="Times New Roman"/>
          <w:sz w:val="28"/>
          <w:szCs w:val="28"/>
        </w:rPr>
        <w:t xml:space="preserve">Международный день борьбы с коррупцией, в МБУК «Историко-краеведческий музей им. </w:t>
      </w:r>
      <w:proofErr w:type="spellStart"/>
      <w:r w:rsidR="00C3717A" w:rsidRPr="00C3717A">
        <w:rPr>
          <w:rFonts w:ascii="Times New Roman" w:hAnsi="Times New Roman" w:cs="Times New Roman"/>
          <w:sz w:val="28"/>
          <w:szCs w:val="28"/>
        </w:rPr>
        <w:t>С.М.Лисенкова</w:t>
      </w:r>
      <w:proofErr w:type="spellEnd"/>
      <w:r w:rsidR="00C3717A" w:rsidRPr="00C3717A">
        <w:rPr>
          <w:rFonts w:ascii="Times New Roman" w:hAnsi="Times New Roman" w:cs="Times New Roman"/>
          <w:sz w:val="28"/>
          <w:szCs w:val="28"/>
        </w:rPr>
        <w:t>» Алькеевского МР РТ была проведена тематическая беседа с коллективом музея на тему «Противодействие коррупции» и интеллектуально-познавательная игра «Дети против коррупции» для учащихся 7 класса Базарно-</w:t>
      </w:r>
      <w:proofErr w:type="spellStart"/>
      <w:r w:rsidR="00C3717A" w:rsidRPr="00C3717A">
        <w:rPr>
          <w:rFonts w:ascii="Times New Roman" w:hAnsi="Times New Roman" w:cs="Times New Roman"/>
          <w:sz w:val="28"/>
          <w:szCs w:val="28"/>
        </w:rPr>
        <w:t>Матакской</w:t>
      </w:r>
      <w:proofErr w:type="spellEnd"/>
      <w:r w:rsidR="00C3717A" w:rsidRPr="00C3717A">
        <w:rPr>
          <w:rFonts w:ascii="Times New Roman" w:hAnsi="Times New Roman" w:cs="Times New Roman"/>
          <w:sz w:val="28"/>
          <w:szCs w:val="28"/>
        </w:rPr>
        <w:t xml:space="preserve"> средней школы Алькеевского района.</w:t>
      </w:r>
    </w:p>
    <w:p w:rsidR="00C3717A" w:rsidRDefault="00C3717A" w:rsidP="00C3717A">
      <w:pPr>
        <w:widowControl w:val="0"/>
        <w:spacing w:after="0"/>
        <w:jc w:val="both"/>
        <w:rPr>
          <w:rFonts w:ascii="Times New Roman" w:hAnsi="Times New Roman" w:cs="Times New Roman"/>
          <w:i/>
          <w:sz w:val="28"/>
          <w:szCs w:val="28"/>
        </w:rPr>
      </w:pPr>
      <w:r w:rsidRPr="00C3717A">
        <w:rPr>
          <w:rFonts w:ascii="Times New Roman" w:hAnsi="Times New Roman" w:cs="Times New Roman"/>
          <w:i/>
          <w:sz w:val="28"/>
          <w:szCs w:val="28"/>
        </w:rPr>
        <w:t>- организация бесплатной юридической или правовой помощи, введение специальных рубрик в СМИ;</w:t>
      </w:r>
    </w:p>
    <w:p w:rsidR="007609D9" w:rsidRPr="002F4D62" w:rsidRDefault="002F4D62" w:rsidP="002F4D62">
      <w:pPr>
        <w:spacing w:after="0" w:line="240" w:lineRule="auto"/>
        <w:ind w:firstLine="709"/>
        <w:jc w:val="both"/>
        <w:rPr>
          <w:rFonts w:ascii="Times New Roman" w:eastAsia="Times New Roman" w:hAnsi="Times New Roman" w:cs="Times New Roman"/>
          <w:sz w:val="28"/>
          <w:szCs w:val="28"/>
          <w:lang w:eastAsia="ru-RU"/>
        </w:rPr>
      </w:pPr>
      <w:r w:rsidRPr="003660B0">
        <w:rPr>
          <w:rFonts w:ascii="Times New Roman" w:eastAsia="Times New Roman" w:hAnsi="Times New Roman" w:cs="Times New Roman"/>
          <w:sz w:val="28"/>
          <w:szCs w:val="28"/>
          <w:lang w:eastAsia="ru-RU"/>
        </w:rPr>
        <w:lastRenderedPageBreak/>
        <w:t xml:space="preserve">Бесплатная юридическая и правовая помощь для населения оказывается начальником юридического отдела Совета района по мере обращения малоимущим гражданам, инвалидам 1 и 2 групп, ветеранам Великой Отечественной войны, детям – инвалидам, детям - сиротам, усыновителям и остальной категории населения, имеющей право на бесплатную юридическую помощь. За отчетный период рассмотрено </w:t>
      </w:r>
      <w:r>
        <w:rPr>
          <w:rFonts w:ascii="Times New Roman" w:eastAsia="Times New Roman" w:hAnsi="Times New Roman" w:cs="Times New Roman"/>
          <w:sz w:val="28"/>
          <w:szCs w:val="28"/>
          <w:lang w:eastAsia="ru-RU"/>
        </w:rPr>
        <w:t>19</w:t>
      </w:r>
      <w:r w:rsidRPr="003660B0">
        <w:rPr>
          <w:rFonts w:ascii="Times New Roman" w:eastAsia="Times New Roman" w:hAnsi="Times New Roman" w:cs="Times New Roman"/>
          <w:sz w:val="28"/>
          <w:szCs w:val="28"/>
          <w:lang w:eastAsia="ru-RU"/>
        </w:rPr>
        <w:t xml:space="preserve"> обращений граждан по оказанию услуг бесплатной </w:t>
      </w:r>
      <w:r>
        <w:rPr>
          <w:rFonts w:ascii="Times New Roman" w:eastAsia="Times New Roman" w:hAnsi="Times New Roman" w:cs="Times New Roman"/>
          <w:sz w:val="28"/>
          <w:szCs w:val="28"/>
          <w:lang w:eastAsia="ru-RU"/>
        </w:rPr>
        <w:t xml:space="preserve">юридической и правовой помощи. </w:t>
      </w:r>
      <w:r w:rsidR="00C3717A" w:rsidRPr="00C3717A">
        <w:rPr>
          <w:rFonts w:ascii="Times New Roman" w:eastAsia="Calibri" w:hAnsi="Times New Roman" w:cs="Times New Roman"/>
          <w:sz w:val="28"/>
          <w:szCs w:val="28"/>
        </w:rPr>
        <w:t xml:space="preserve"> </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Е) Меры, принятые для обеспечения публичности в деятельности и информационной открытости органов местного самоуправления, в том числе:</w:t>
      </w:r>
    </w:p>
    <w:p w:rsidR="00C3717A" w:rsidRPr="00C3717A" w:rsidRDefault="002F4D62" w:rsidP="002F4D62">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C3717A" w:rsidRPr="00C3717A">
        <w:rPr>
          <w:rFonts w:ascii="Times New Roman" w:hAnsi="Times New Roman" w:cs="Times New Roman"/>
          <w:i/>
          <w:sz w:val="28"/>
          <w:szCs w:val="28"/>
        </w:rPr>
        <w:t>количество и тематика выступлений руководителей в СМИ с вопросами о мерах по противодействию коррупции, комментариями и т. п.</w:t>
      </w:r>
    </w:p>
    <w:p w:rsidR="00C3717A" w:rsidRPr="00C3717A" w:rsidRDefault="00C3717A" w:rsidP="00C3717A">
      <w:pPr>
        <w:spacing w:after="0"/>
        <w:ind w:firstLine="851"/>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В современных условиях просто недопустимо замалчивать информацию, поэтому все выявленные правонарушения или проступки, имеющие признаки коррупции, обязательно освещаются в средствах массовой информации. Районная газета  «</w:t>
      </w:r>
      <w:r w:rsidRPr="00C3717A">
        <w:rPr>
          <w:rFonts w:ascii="Times New Roman" w:eastAsia="Calibri" w:hAnsi="Times New Roman" w:cs="Times New Roman"/>
          <w:sz w:val="28"/>
          <w:szCs w:val="28"/>
          <w:lang w:val="tt-RU"/>
        </w:rPr>
        <w:t>Элки хэбэрлэре</w:t>
      </w:r>
      <w:r w:rsidRPr="00C3717A">
        <w:rPr>
          <w:rFonts w:ascii="Times New Roman" w:eastAsia="Calibri" w:hAnsi="Times New Roman" w:cs="Times New Roman"/>
          <w:sz w:val="28"/>
          <w:szCs w:val="28"/>
        </w:rPr>
        <w:t xml:space="preserve">» </w:t>
      </w:r>
      <w:r w:rsidRPr="00C3717A">
        <w:rPr>
          <w:rFonts w:ascii="Times New Roman" w:eastAsia="Calibri" w:hAnsi="Times New Roman" w:cs="Times New Roman"/>
          <w:sz w:val="28"/>
          <w:szCs w:val="28"/>
          <w:lang w:val="tt-RU"/>
        </w:rPr>
        <w:t>- “</w:t>
      </w:r>
      <w:r w:rsidRPr="00C3717A">
        <w:rPr>
          <w:rFonts w:ascii="Times New Roman" w:eastAsia="Calibri" w:hAnsi="Times New Roman" w:cs="Times New Roman"/>
          <w:sz w:val="28"/>
          <w:szCs w:val="28"/>
        </w:rPr>
        <w:t>Алькеевские вести» является эффективным инструментом и хорошей площадкой для осуществления антикоррупционной пропаганды. Средствами массовой информации ведется систематическая работа по формированию антикоррупционного мировоззрения и просвещению населения. Публикуются материалы антикоррупционной тематики на русском, татарском, языках, тематические рубрики, материалы по проверкам прокуратуры, приговоры Алькеевского районного суда, сообщается о фактах коррупции, причинах и условиях, спосо</w:t>
      </w:r>
      <w:r w:rsidR="00092BD9">
        <w:rPr>
          <w:rFonts w:ascii="Times New Roman" w:eastAsia="Calibri" w:hAnsi="Times New Roman" w:cs="Times New Roman"/>
          <w:sz w:val="28"/>
          <w:szCs w:val="28"/>
        </w:rPr>
        <w:t>бствующих их совершению. За 2022</w:t>
      </w:r>
      <w:r w:rsidRPr="00C3717A">
        <w:rPr>
          <w:rFonts w:ascii="Times New Roman" w:eastAsia="Calibri" w:hAnsi="Times New Roman" w:cs="Times New Roman"/>
          <w:sz w:val="28"/>
          <w:szCs w:val="28"/>
        </w:rPr>
        <w:t xml:space="preserve"> год в</w:t>
      </w:r>
      <w:r w:rsidR="00092BD9">
        <w:rPr>
          <w:rFonts w:ascii="Times New Roman" w:eastAsia="Calibri" w:hAnsi="Times New Roman" w:cs="Times New Roman"/>
          <w:sz w:val="28"/>
          <w:szCs w:val="28"/>
        </w:rPr>
        <w:t xml:space="preserve"> районной газете опубликовано 21</w:t>
      </w:r>
      <w:r w:rsidRPr="00C3717A">
        <w:rPr>
          <w:rFonts w:ascii="Times New Roman" w:eastAsia="Calibri" w:hAnsi="Times New Roman" w:cs="Times New Roman"/>
          <w:sz w:val="28"/>
          <w:szCs w:val="28"/>
        </w:rPr>
        <w:t xml:space="preserve"> статей, посвященных негати</w:t>
      </w:r>
      <w:r w:rsidR="00092BD9">
        <w:rPr>
          <w:rFonts w:ascii="Times New Roman" w:eastAsia="Calibri" w:hAnsi="Times New Roman" w:cs="Times New Roman"/>
          <w:sz w:val="28"/>
          <w:szCs w:val="28"/>
        </w:rPr>
        <w:t xml:space="preserve">вному отношению к коррупции, 23 </w:t>
      </w:r>
      <w:r w:rsidRPr="00C3717A">
        <w:rPr>
          <w:rFonts w:ascii="Times New Roman" w:eastAsia="Calibri" w:hAnsi="Times New Roman" w:cs="Times New Roman"/>
          <w:sz w:val="28"/>
          <w:szCs w:val="28"/>
        </w:rPr>
        <w:t>в электронном виде.</w:t>
      </w:r>
    </w:p>
    <w:p w:rsidR="00C3717A" w:rsidRPr="00C3717A" w:rsidRDefault="00C3717A" w:rsidP="00C3717A">
      <w:pPr>
        <w:spacing w:after="0"/>
        <w:ind w:firstLine="851"/>
        <w:jc w:val="both"/>
        <w:rPr>
          <w:rFonts w:ascii="Times New Roman" w:eastAsia="Times New Roman" w:hAnsi="Times New Roman" w:cs="Times New Roman"/>
          <w:sz w:val="28"/>
          <w:szCs w:val="28"/>
          <w:lang w:eastAsia="ru-RU"/>
        </w:rPr>
      </w:pPr>
      <w:r w:rsidRPr="00C3717A">
        <w:rPr>
          <w:rFonts w:ascii="Times New Roman" w:eastAsia="Times New Roman" w:hAnsi="Times New Roman" w:cs="Times New Roman"/>
          <w:sz w:val="28"/>
          <w:szCs w:val="28"/>
          <w:lang w:eastAsia="ru-RU"/>
        </w:rPr>
        <w:t xml:space="preserve">Ежегодно в каждом поселении Алькеевского муниципального района, а также в трудовых коллективах предприятий и организаций  организуются сходы и собрания граждан, где вместе с юридическими и правовыми вопросами населению доводятся вопросы антикоррупционного характера. Согласно графику данные встречи посещают Глава муниципального района, заместитель Главы района, руководитель Исполнительного комитета муниципального района и его заместители, помощник Главы района, представители структурных подразделений, правоохранительных и контрольно-надзорных органов района, а также всех служб жизнеобеспечения муниципального района. </w:t>
      </w:r>
      <w:proofErr w:type="gramStart"/>
      <w:r w:rsidRPr="00C3717A">
        <w:rPr>
          <w:rFonts w:ascii="Times New Roman" w:eastAsia="Times New Roman" w:hAnsi="Times New Roman" w:cs="Times New Roman"/>
          <w:sz w:val="28"/>
          <w:szCs w:val="28"/>
          <w:lang w:eastAsia="ru-RU"/>
        </w:rPr>
        <w:t xml:space="preserve">На данных встречах главы сельских поселений отчитываются перед населением о своей деятельности за отчетный период, в том числе об эффективности потраченных средств, собранных по самообложению граждан,  Глава района и представители служб района знакомят жителей с перспективами развития сельских </w:t>
      </w:r>
      <w:r w:rsidRPr="00C3717A">
        <w:rPr>
          <w:rFonts w:ascii="Times New Roman" w:eastAsia="Times New Roman" w:hAnsi="Times New Roman" w:cs="Times New Roman"/>
          <w:sz w:val="28"/>
          <w:szCs w:val="28"/>
          <w:lang w:eastAsia="ru-RU"/>
        </w:rPr>
        <w:lastRenderedPageBreak/>
        <w:t>территорий, действующими на сегодняшний день различными программами и грантами по поддержке населения сельской местности, ведут обсуждение на все поднятые темы и вопросы</w:t>
      </w:r>
      <w:proofErr w:type="gramEnd"/>
      <w:r w:rsidRPr="00C3717A">
        <w:rPr>
          <w:rFonts w:ascii="Times New Roman" w:eastAsia="Times New Roman" w:hAnsi="Times New Roman" w:cs="Times New Roman"/>
          <w:sz w:val="28"/>
          <w:szCs w:val="28"/>
          <w:lang w:eastAsia="ru-RU"/>
        </w:rPr>
        <w:t xml:space="preserve">, поступившие от граждан по вопросам жизнедеятельности данного сельского поселения.  </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Ж) Поддержка общественной деятельности по противодействию коррупции, осуществляемая в муниципальном районе (городском округе).</w:t>
      </w:r>
    </w:p>
    <w:p w:rsidR="00C3717A" w:rsidRPr="00C3717A" w:rsidRDefault="00C3717A" w:rsidP="00C3717A">
      <w:pPr>
        <w:widowControl w:val="0"/>
        <w:spacing w:after="0"/>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       </w:t>
      </w:r>
      <w:proofErr w:type="gramStart"/>
      <w:r w:rsidRPr="00C3717A">
        <w:rPr>
          <w:rFonts w:ascii="Times New Roman" w:eastAsia="Calibri" w:hAnsi="Times New Roman" w:cs="Times New Roman"/>
          <w:sz w:val="28"/>
          <w:szCs w:val="28"/>
        </w:rPr>
        <w:t xml:space="preserve">В целях взаимодействия органов местного самоуправления с общественными организациями и в рамках общественного контроля вопросы исполнения мероприятий муниципальной программы «Реализация антикоррупционной политики </w:t>
      </w:r>
      <w:r w:rsidR="002F4D62">
        <w:rPr>
          <w:rFonts w:ascii="Times New Roman" w:eastAsia="Calibri" w:hAnsi="Times New Roman" w:cs="Times New Roman"/>
          <w:sz w:val="28"/>
          <w:szCs w:val="28"/>
        </w:rPr>
        <w:t>в Алькеевском МР РТ на 2015-2025</w:t>
      </w:r>
      <w:r w:rsidRPr="00C3717A">
        <w:rPr>
          <w:rFonts w:ascii="Times New Roman" w:eastAsia="Calibri" w:hAnsi="Times New Roman" w:cs="Times New Roman"/>
          <w:sz w:val="28"/>
          <w:szCs w:val="28"/>
        </w:rPr>
        <w:t xml:space="preserve"> годы» регулярно рассматриваются на заседаниях Общественного совета района, а также на заседании комиссии по координации работы по противодействию коррупции, с приглашением членов Обществен</w:t>
      </w:r>
      <w:r w:rsidR="002F4D62">
        <w:rPr>
          <w:rFonts w:ascii="Times New Roman" w:eastAsia="Calibri" w:hAnsi="Times New Roman" w:cs="Times New Roman"/>
          <w:sz w:val="28"/>
          <w:szCs w:val="28"/>
        </w:rPr>
        <w:t>ного совета.</w:t>
      </w:r>
      <w:proofErr w:type="gramEnd"/>
      <w:r w:rsidR="002F4D62">
        <w:rPr>
          <w:rFonts w:ascii="Times New Roman" w:eastAsia="Calibri" w:hAnsi="Times New Roman" w:cs="Times New Roman"/>
          <w:sz w:val="28"/>
          <w:szCs w:val="28"/>
        </w:rPr>
        <w:t xml:space="preserve">  За 12 месяцев 2022</w:t>
      </w:r>
      <w:r w:rsidRPr="00C3717A">
        <w:rPr>
          <w:rFonts w:ascii="Times New Roman" w:eastAsia="Calibri" w:hAnsi="Times New Roman" w:cs="Times New Roman"/>
          <w:sz w:val="28"/>
          <w:szCs w:val="28"/>
        </w:rPr>
        <w:t xml:space="preserve"> года проведено 5 заседания Общественного совета. Председатель Общественного совета включен в состав комиссии по координации работы по противодействие коррупции в Алькеевском муниципальном районе.</w:t>
      </w:r>
    </w:p>
    <w:p w:rsidR="00C3717A" w:rsidRPr="00C3717A" w:rsidRDefault="00C3717A" w:rsidP="00C3717A">
      <w:pPr>
        <w:spacing w:after="0"/>
        <w:ind w:firstLine="851"/>
        <w:jc w:val="both"/>
        <w:rPr>
          <w:rFonts w:ascii="Times New Roman" w:eastAsia="Calibri" w:hAnsi="Times New Roman" w:cs="Times New Roman"/>
          <w:sz w:val="28"/>
          <w:szCs w:val="28"/>
          <w:lang w:eastAsia="ru-RU"/>
        </w:rPr>
      </w:pPr>
      <w:r w:rsidRPr="00C3717A">
        <w:rPr>
          <w:rFonts w:ascii="Times New Roman" w:eastAsia="Calibri" w:hAnsi="Times New Roman" w:cs="Times New Roman"/>
          <w:sz w:val="28"/>
          <w:szCs w:val="28"/>
          <w:lang w:eastAsia="ru-RU"/>
        </w:rPr>
        <w:t>Ежегодно на заседании комиссии по противодействию коррупции рассматривается вопрос: «Обсуждение отчета по работе Общественного Совета Алькеевского муниципального района за прошедший период</w:t>
      </w:r>
      <w:r w:rsidRPr="00C3717A">
        <w:rPr>
          <w:rFonts w:ascii="Times New Roman" w:eastAsia="Times New Roman" w:hAnsi="Times New Roman" w:cs="Times New Roman"/>
          <w:sz w:val="28"/>
          <w:szCs w:val="28"/>
          <w:lang w:eastAsia="ru-RU"/>
        </w:rPr>
        <w:t>», который также был з</w:t>
      </w:r>
      <w:r w:rsidR="00AB4C8B">
        <w:rPr>
          <w:rFonts w:ascii="Times New Roman" w:eastAsia="Times New Roman" w:hAnsi="Times New Roman" w:cs="Times New Roman"/>
          <w:sz w:val="28"/>
          <w:szCs w:val="28"/>
          <w:lang w:eastAsia="ru-RU"/>
        </w:rPr>
        <w:t>аслушан на заседании Комиссии 05.12.2022</w:t>
      </w:r>
      <w:r w:rsidRPr="00C3717A">
        <w:rPr>
          <w:rFonts w:ascii="Times New Roman" w:eastAsia="Times New Roman" w:hAnsi="Times New Roman" w:cs="Times New Roman"/>
          <w:sz w:val="28"/>
          <w:szCs w:val="28"/>
          <w:lang w:eastAsia="ru-RU"/>
        </w:rPr>
        <w:t xml:space="preserve"> года</w:t>
      </w:r>
      <w:r w:rsidRPr="00C3717A">
        <w:rPr>
          <w:rFonts w:ascii="Times New Roman" w:eastAsia="Calibri" w:hAnsi="Times New Roman" w:cs="Times New Roman"/>
          <w:sz w:val="28"/>
          <w:szCs w:val="28"/>
          <w:lang w:eastAsia="ru-RU"/>
        </w:rPr>
        <w:t>.</w:t>
      </w:r>
    </w:p>
    <w:p w:rsidR="00C3717A" w:rsidRPr="00C3717A" w:rsidRDefault="00C3717A" w:rsidP="00C3717A">
      <w:pPr>
        <w:spacing w:after="0" w:line="240" w:lineRule="auto"/>
        <w:ind w:firstLine="426"/>
        <w:jc w:val="both"/>
        <w:rPr>
          <w:rFonts w:ascii="Times New Roman" w:hAnsi="Times New Roman" w:cs="Times New Roman"/>
          <w:b/>
          <w:i/>
          <w:sz w:val="28"/>
          <w:szCs w:val="28"/>
        </w:rPr>
      </w:pPr>
      <w:r w:rsidRPr="00C3717A">
        <w:rPr>
          <w:rFonts w:ascii="Times New Roman" w:hAnsi="Times New Roman" w:cs="Times New Roman"/>
          <w:b/>
          <w:i/>
          <w:sz w:val="28"/>
          <w:szCs w:val="28"/>
          <w:u w:val="single"/>
        </w:rPr>
        <w:t>3) Работа кадровой службы (ответственных за профилактику коррупционных и иных правонарушений)</w:t>
      </w:r>
    </w:p>
    <w:p w:rsidR="00C3717A" w:rsidRPr="00C3717A" w:rsidRDefault="00C3717A" w:rsidP="00C3717A">
      <w:pPr>
        <w:spacing w:after="0" w:line="240" w:lineRule="auto"/>
        <w:ind w:firstLine="426"/>
        <w:jc w:val="both"/>
        <w:rPr>
          <w:rFonts w:ascii="Times New Roman" w:hAnsi="Times New Roman" w:cs="Times New Roman"/>
          <w:i/>
          <w:sz w:val="28"/>
          <w:szCs w:val="28"/>
        </w:rPr>
      </w:pPr>
      <w:r w:rsidRPr="00C3717A">
        <w:rPr>
          <w:rFonts w:ascii="Times New Roman" w:hAnsi="Times New Roman" w:cs="Times New Roman"/>
          <w:i/>
          <w:sz w:val="28"/>
          <w:szCs w:val="28"/>
        </w:rPr>
        <w:t>А) Указывается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p>
    <w:p w:rsidR="00C3717A" w:rsidRPr="00C3717A" w:rsidRDefault="00C3717A" w:rsidP="00C3717A">
      <w:pPr>
        <w:spacing w:after="0"/>
        <w:ind w:firstLine="426"/>
        <w:jc w:val="both"/>
        <w:rPr>
          <w:rFonts w:ascii="Times New Roman" w:hAnsi="Times New Roman" w:cs="Times New Roman"/>
          <w:sz w:val="28"/>
          <w:szCs w:val="28"/>
        </w:rPr>
      </w:pPr>
      <w:r w:rsidRPr="00C3717A">
        <w:rPr>
          <w:rFonts w:ascii="Times New Roman" w:hAnsi="Times New Roman" w:cs="Times New Roman"/>
          <w:sz w:val="28"/>
          <w:szCs w:val="28"/>
        </w:rPr>
        <w:t>Комиссией по соблюдению требований к служебному поведению муниципальных служащих и урегулированию к</w:t>
      </w:r>
      <w:r w:rsidR="00D908EF">
        <w:rPr>
          <w:rFonts w:ascii="Times New Roman" w:hAnsi="Times New Roman" w:cs="Times New Roman"/>
          <w:sz w:val="28"/>
          <w:szCs w:val="28"/>
        </w:rPr>
        <w:t>онфликта в 2022 году проведено 6</w:t>
      </w:r>
      <w:r w:rsidRPr="00C3717A">
        <w:rPr>
          <w:rFonts w:ascii="Times New Roman" w:hAnsi="Times New Roman" w:cs="Times New Roman"/>
          <w:sz w:val="28"/>
          <w:szCs w:val="28"/>
        </w:rPr>
        <w:t xml:space="preserve"> з</w:t>
      </w:r>
      <w:r w:rsidR="00D908EF">
        <w:rPr>
          <w:rFonts w:ascii="Times New Roman" w:hAnsi="Times New Roman" w:cs="Times New Roman"/>
          <w:sz w:val="28"/>
          <w:szCs w:val="28"/>
        </w:rPr>
        <w:t>аседаний, где были рассмотрены 11</w:t>
      </w:r>
      <w:r w:rsidR="00266AF8">
        <w:rPr>
          <w:rFonts w:ascii="Times New Roman" w:hAnsi="Times New Roman" w:cs="Times New Roman"/>
          <w:sz w:val="28"/>
          <w:szCs w:val="28"/>
        </w:rPr>
        <w:t xml:space="preserve"> вопросов</w:t>
      </w:r>
      <w:r w:rsidRPr="00C3717A">
        <w:rPr>
          <w:rFonts w:ascii="Times New Roman" w:hAnsi="Times New Roman" w:cs="Times New Roman"/>
          <w:sz w:val="28"/>
          <w:szCs w:val="28"/>
        </w:rPr>
        <w:t>.</w:t>
      </w:r>
      <w:r w:rsidRPr="00C3717A">
        <w:rPr>
          <w:rFonts w:ascii="Times New Roman" w:eastAsia="Calibri" w:hAnsi="Times New Roman" w:cs="Times New Roman"/>
          <w:sz w:val="24"/>
          <w:szCs w:val="24"/>
        </w:rPr>
        <w:t xml:space="preserve"> </w:t>
      </w:r>
      <w:r w:rsidRPr="00C3717A">
        <w:rPr>
          <w:rFonts w:ascii="Times New Roman" w:hAnsi="Times New Roman" w:cs="Times New Roman"/>
          <w:sz w:val="28"/>
          <w:szCs w:val="28"/>
        </w:rPr>
        <w:t>Протоколы размещены на официальном  сайте Алькеевского района.</w:t>
      </w:r>
    </w:p>
    <w:p w:rsidR="00C3717A" w:rsidRPr="00C3717A" w:rsidRDefault="00C3717A" w:rsidP="00C3717A">
      <w:pPr>
        <w:spacing w:after="0"/>
        <w:ind w:firstLine="426"/>
        <w:jc w:val="both"/>
        <w:rPr>
          <w:rFonts w:ascii="Times New Roman" w:hAnsi="Times New Roman" w:cs="Times New Roman"/>
          <w:sz w:val="28"/>
          <w:szCs w:val="28"/>
        </w:rPr>
      </w:pPr>
      <w:r w:rsidRPr="00C3717A">
        <w:rPr>
          <w:rFonts w:ascii="Times New Roman" w:hAnsi="Times New Roman" w:cs="Times New Roman"/>
          <w:sz w:val="28"/>
          <w:szCs w:val="28"/>
        </w:rPr>
        <w:t>Проанализированы сведения о доходах, расходах, об имуществе и обязательс</w:t>
      </w:r>
      <w:r w:rsidR="00D908EF">
        <w:rPr>
          <w:rFonts w:ascii="Times New Roman" w:hAnsi="Times New Roman" w:cs="Times New Roman"/>
          <w:sz w:val="28"/>
          <w:szCs w:val="28"/>
        </w:rPr>
        <w:t>твах имущественного характера 99</w:t>
      </w:r>
      <w:r w:rsidRPr="00C3717A">
        <w:rPr>
          <w:rFonts w:ascii="Times New Roman" w:hAnsi="Times New Roman" w:cs="Times New Roman"/>
          <w:sz w:val="28"/>
          <w:szCs w:val="28"/>
        </w:rPr>
        <w:t xml:space="preserve"> муниципальных служащих и членов их семей, что составляет 100% от общего количества предоставляющих сведения. </w:t>
      </w:r>
    </w:p>
    <w:p w:rsidR="00C3717A" w:rsidRPr="00C3717A" w:rsidRDefault="00C3717A" w:rsidP="00C3717A">
      <w:pPr>
        <w:spacing w:after="0"/>
        <w:ind w:firstLine="426"/>
        <w:jc w:val="both"/>
        <w:rPr>
          <w:rFonts w:ascii="Times New Roman" w:hAnsi="Times New Roman" w:cs="Times New Roman"/>
          <w:sz w:val="28"/>
          <w:szCs w:val="28"/>
        </w:rPr>
      </w:pPr>
      <w:r w:rsidRPr="00C3717A">
        <w:rPr>
          <w:rFonts w:ascii="Times New Roman" w:hAnsi="Times New Roman" w:cs="Times New Roman"/>
          <w:sz w:val="28"/>
          <w:szCs w:val="28"/>
        </w:rPr>
        <w:t xml:space="preserve">Осуществляется постоянный </w:t>
      </w:r>
      <w:proofErr w:type="gramStart"/>
      <w:r w:rsidRPr="00C3717A">
        <w:rPr>
          <w:rFonts w:ascii="Times New Roman" w:hAnsi="Times New Roman" w:cs="Times New Roman"/>
          <w:sz w:val="28"/>
          <w:szCs w:val="28"/>
        </w:rPr>
        <w:t>контроль за</w:t>
      </w:r>
      <w:proofErr w:type="gramEnd"/>
      <w:r w:rsidRPr="00C3717A">
        <w:rPr>
          <w:rFonts w:ascii="Times New Roman" w:hAnsi="Times New Roman" w:cs="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p w:rsidR="00C3717A" w:rsidRPr="00C3717A" w:rsidRDefault="00C3717A" w:rsidP="00C3717A">
      <w:pPr>
        <w:spacing w:after="0"/>
        <w:ind w:firstLine="426"/>
        <w:jc w:val="both"/>
        <w:rPr>
          <w:rFonts w:ascii="Times New Roman" w:hAnsi="Times New Roman" w:cs="Times New Roman"/>
          <w:sz w:val="28"/>
          <w:szCs w:val="28"/>
        </w:rPr>
      </w:pPr>
      <w:r w:rsidRPr="00C3717A">
        <w:rPr>
          <w:rFonts w:ascii="Times New Roman" w:hAnsi="Times New Roman" w:cs="Times New Roman"/>
          <w:sz w:val="28"/>
          <w:szCs w:val="28"/>
        </w:rPr>
        <w:tab/>
      </w:r>
      <w:proofErr w:type="gramStart"/>
      <w:r w:rsidRPr="00C3717A">
        <w:rPr>
          <w:rFonts w:ascii="Times New Roman" w:hAnsi="Times New Roman" w:cs="Times New Roman"/>
          <w:sz w:val="28"/>
          <w:szCs w:val="28"/>
        </w:rPr>
        <w:t xml:space="preserve">Ответственным лицом за работу по профилактике коррупционных и иных правонарушений совместно с помощником Главы по вопросам </w:t>
      </w:r>
      <w:r w:rsidRPr="00C3717A">
        <w:rPr>
          <w:rFonts w:ascii="Times New Roman" w:hAnsi="Times New Roman" w:cs="Times New Roman"/>
          <w:sz w:val="28"/>
          <w:szCs w:val="28"/>
        </w:rPr>
        <w:lastRenderedPageBreak/>
        <w:t>противодействия коррупции регулярно проводятся профилактические беседы по разъяснению ограничений, запретов, обучающие семинары, в ходе которых особое внимание обращается на соблюдение законодательства по установлению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w:t>
      </w:r>
      <w:proofErr w:type="gramEnd"/>
      <w:r w:rsidRPr="00C3717A">
        <w:rPr>
          <w:rFonts w:ascii="Times New Roman" w:hAnsi="Times New Roman" w:cs="Times New Roman"/>
          <w:sz w:val="28"/>
          <w:szCs w:val="28"/>
        </w:rPr>
        <w:t xml:space="preserve"> подарков, а также изменений антикоррупционного законодательства. </w:t>
      </w:r>
    </w:p>
    <w:p w:rsidR="00C3717A" w:rsidRPr="00C3717A" w:rsidRDefault="00C15447" w:rsidP="00C3717A">
      <w:pPr>
        <w:widowControl w:val="0"/>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sidR="00C3717A" w:rsidRPr="00C3717A">
        <w:rPr>
          <w:rFonts w:ascii="Times New Roman" w:hAnsi="Times New Roman" w:cs="Times New Roman"/>
          <w:sz w:val="28"/>
          <w:szCs w:val="28"/>
        </w:rPr>
        <w:t>При поступлении на муниципальную службу  вновь принимаемым граждан доводятся требования антикоррупционного законодательства, также они  знакомятся с памяткой для муниципальных служащих по вопросам противодействия коррупции, проводятся беседы разъяснительного характера, в ходе которой, обращается внимание на соблюдение муниципальными служащими действующего законодательства.</w:t>
      </w:r>
      <w:proofErr w:type="gramEnd"/>
      <w:r w:rsidR="00C3717A" w:rsidRPr="00C3717A">
        <w:rPr>
          <w:rFonts w:ascii="Times New Roman" w:hAnsi="Times New Roman" w:cs="Times New Roman"/>
          <w:sz w:val="28"/>
          <w:szCs w:val="28"/>
        </w:rPr>
        <w:t xml:space="preserve"> </w:t>
      </w:r>
      <w:r w:rsidR="00D908EF">
        <w:rPr>
          <w:rFonts w:ascii="Times New Roman" w:eastAsia="Calibri" w:hAnsi="Times New Roman" w:cs="Times New Roman"/>
          <w:sz w:val="28"/>
          <w:szCs w:val="28"/>
        </w:rPr>
        <w:t>За отчетный период проведено 16</w:t>
      </w:r>
      <w:r w:rsidR="00C3717A" w:rsidRPr="00C3717A">
        <w:rPr>
          <w:rFonts w:ascii="Times New Roman" w:eastAsia="Calibri" w:hAnsi="Times New Roman" w:cs="Times New Roman"/>
          <w:sz w:val="28"/>
          <w:szCs w:val="28"/>
        </w:rPr>
        <w:t xml:space="preserve"> разъяснительных мероприятий в отношении граждан поступающих на муниципальную службу.</w:t>
      </w:r>
    </w:p>
    <w:p w:rsidR="00C3717A" w:rsidRPr="006B3C66" w:rsidRDefault="00C3717A" w:rsidP="006B3C66">
      <w:pPr>
        <w:spacing w:after="0"/>
        <w:ind w:firstLine="426"/>
        <w:jc w:val="both"/>
        <w:rPr>
          <w:rFonts w:ascii="Times New Roman" w:hAnsi="Times New Roman" w:cs="Times New Roman"/>
          <w:sz w:val="28"/>
          <w:szCs w:val="28"/>
        </w:rPr>
      </w:pPr>
      <w:r w:rsidRPr="00C3717A">
        <w:rPr>
          <w:rFonts w:ascii="Times New Roman" w:eastAsia="Calibri" w:hAnsi="Times New Roman" w:cs="Times New Roman"/>
          <w:sz w:val="28"/>
          <w:szCs w:val="28"/>
        </w:rPr>
        <w:t xml:space="preserve">   На стенде комиссий размещены выдержки из федерального и республиканского законодательства об ответственности за правонарушения и преступления коррупционного характера, с указанием наказаний за нарушения.</w:t>
      </w:r>
    </w:p>
    <w:p w:rsidR="00C3717A" w:rsidRPr="00C3717A" w:rsidRDefault="00C3717A" w:rsidP="00AB18E3">
      <w:pPr>
        <w:widowControl w:val="0"/>
        <w:spacing w:after="0"/>
        <w:ind w:firstLine="426"/>
        <w:jc w:val="both"/>
        <w:rPr>
          <w:rFonts w:ascii="Times New Roman" w:eastAsia="Calibri" w:hAnsi="Times New Roman" w:cs="Times New Roman"/>
          <w:sz w:val="28"/>
          <w:szCs w:val="28"/>
        </w:rPr>
      </w:pPr>
      <w:r w:rsidRPr="00C3717A">
        <w:rPr>
          <w:rFonts w:ascii="Times New Roman" w:eastAsia="Calibri" w:hAnsi="Times New Roman" w:cs="Times New Roman"/>
          <w:sz w:val="28"/>
          <w:szCs w:val="28"/>
        </w:rPr>
        <w:t xml:space="preserve">  В целях систематического проведения соответствующих проверок обеспечен доступ лица, ответственного за профилактику коррупционных и иных правонарушений, к базам данных ЕГРЮЛ и ЕГРИП. Во исполнение законодательства о муниципальной службе, о противодействии коррупции в текущем году проведены проверки по выявлению судимости, либо привлечения к уголовной ответственности муниципальных служащих, а также граждан, претендующих на замещение должностей муниципальной службы. </w:t>
      </w:r>
    </w:p>
    <w:p w:rsidR="00C3717A" w:rsidRPr="00C3717A" w:rsidRDefault="006B3C66" w:rsidP="00C3717A">
      <w:pPr>
        <w:spacing w:after="0"/>
        <w:ind w:firstLine="426"/>
        <w:jc w:val="both"/>
        <w:rPr>
          <w:rFonts w:ascii="Times New Roman" w:hAnsi="Times New Roman" w:cs="Times New Roman"/>
          <w:sz w:val="28"/>
          <w:szCs w:val="28"/>
          <w:u w:val="single"/>
        </w:rPr>
      </w:pPr>
      <w:r>
        <w:rPr>
          <w:rFonts w:ascii="Times New Roman" w:eastAsia="Calibri" w:hAnsi="Times New Roman" w:cs="Times New Roman"/>
          <w:sz w:val="28"/>
          <w:szCs w:val="28"/>
        </w:rPr>
        <w:t>В 2022</w:t>
      </w:r>
      <w:r w:rsidR="00C3717A" w:rsidRPr="00C3717A">
        <w:rPr>
          <w:rFonts w:ascii="Times New Roman" w:eastAsia="Calibri" w:hAnsi="Times New Roman" w:cs="Times New Roman"/>
          <w:sz w:val="28"/>
          <w:szCs w:val="28"/>
        </w:rPr>
        <w:t xml:space="preserve"> году проведена работа по актуализации анкетных данных всех служащих Совета и Исполнительного комитета Алькеевского муниципального района, финансово-бюджетной палаты, палаты имущественных и земельных отношений. </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sz w:val="28"/>
          <w:szCs w:val="28"/>
          <w:lang w:eastAsia="ru-RU"/>
        </w:rPr>
      </w:pPr>
      <w:r w:rsidRPr="00663396">
        <w:rPr>
          <w:rFonts w:ascii="Times New Roman" w:eastAsia="Times New Roman" w:hAnsi="Times New Roman" w:cs="Times New Roman"/>
          <w:sz w:val="28"/>
          <w:szCs w:val="28"/>
          <w:lang w:eastAsia="ru-RU"/>
        </w:rPr>
        <w:t>В 2022</w:t>
      </w:r>
      <w:r w:rsidR="00793592">
        <w:rPr>
          <w:rFonts w:ascii="Times New Roman" w:eastAsia="Times New Roman" w:hAnsi="Times New Roman" w:cs="Times New Roman"/>
          <w:sz w:val="28"/>
          <w:szCs w:val="28"/>
          <w:lang w:eastAsia="ru-RU"/>
        </w:rPr>
        <w:t xml:space="preserve"> году сда</w:t>
      </w:r>
      <w:r>
        <w:rPr>
          <w:rFonts w:ascii="Times New Roman" w:eastAsia="Times New Roman" w:hAnsi="Times New Roman" w:cs="Times New Roman"/>
          <w:sz w:val="28"/>
          <w:szCs w:val="28"/>
          <w:lang w:eastAsia="ru-RU"/>
        </w:rPr>
        <w:t>ли</w:t>
      </w:r>
      <w:r w:rsidRPr="00663396">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за 2021 год согласно перечню должностей муниципальной службы в органах местного самоуправления района, замещение которых связано с коррупционными рисками, 9</w:t>
      </w:r>
      <w:r>
        <w:rPr>
          <w:rFonts w:ascii="Times New Roman" w:eastAsia="Times New Roman" w:hAnsi="Times New Roman" w:cs="Times New Roman"/>
          <w:sz w:val="28"/>
          <w:szCs w:val="28"/>
          <w:lang w:eastAsia="ru-RU"/>
        </w:rPr>
        <w:t>9</w:t>
      </w:r>
      <w:r w:rsidRPr="00663396">
        <w:rPr>
          <w:rFonts w:ascii="Times New Roman" w:eastAsia="Times New Roman" w:hAnsi="Times New Roman" w:cs="Times New Roman"/>
          <w:sz w:val="28"/>
          <w:szCs w:val="28"/>
          <w:lang w:eastAsia="ru-RU"/>
        </w:rPr>
        <w:t xml:space="preserve"> служащих, представили сведения. Всего от них принято 263 справок на себя, супругу (супруга) и  несовершеннолетних детей. </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sz w:val="28"/>
          <w:szCs w:val="28"/>
          <w:lang w:eastAsia="ru-RU"/>
        </w:rPr>
      </w:pPr>
      <w:r w:rsidRPr="00663396">
        <w:rPr>
          <w:rFonts w:ascii="Times New Roman" w:eastAsia="Times New Roman" w:hAnsi="Times New Roman" w:cs="Times New Roman"/>
          <w:sz w:val="28"/>
          <w:szCs w:val="28"/>
          <w:lang w:eastAsia="ru-RU"/>
        </w:rPr>
        <w:t xml:space="preserve">В соответствии с Законом Республики Татарстан № 56-ЗРТ от 19.07.2017 г. сведения о доходах  Президенту РТ должны представить 45 лиц, замещающих муниципальные должности (в </w:t>
      </w:r>
      <w:proofErr w:type="spellStart"/>
      <w:r w:rsidRPr="00663396">
        <w:rPr>
          <w:rFonts w:ascii="Times New Roman" w:eastAsia="Times New Roman" w:hAnsi="Times New Roman" w:cs="Times New Roman"/>
          <w:sz w:val="28"/>
          <w:szCs w:val="28"/>
          <w:lang w:eastAsia="ru-RU"/>
        </w:rPr>
        <w:t>т.ч</w:t>
      </w:r>
      <w:proofErr w:type="spellEnd"/>
      <w:r w:rsidRPr="00663396">
        <w:rPr>
          <w:rFonts w:ascii="Times New Roman" w:eastAsia="Times New Roman" w:hAnsi="Times New Roman" w:cs="Times New Roman"/>
          <w:sz w:val="28"/>
          <w:szCs w:val="28"/>
          <w:lang w:eastAsia="ru-RU"/>
        </w:rPr>
        <w:t xml:space="preserve">. 42 депутатов, 1 - </w:t>
      </w:r>
      <w:r w:rsidRPr="00663396">
        <w:rPr>
          <w:rFonts w:ascii="Times New Roman" w:eastAsia="Times New Roman" w:hAnsi="Times New Roman" w:cs="Times New Roman"/>
          <w:sz w:val="28"/>
          <w:szCs w:val="28"/>
          <w:lang w:eastAsia="ru-RU"/>
        </w:rPr>
        <w:lastRenderedPageBreak/>
        <w:t xml:space="preserve">председатель Контрольно-счетной палаты, 2 руководителя исполкома).  Действующих депутатов - 159. Представили сведения все 42 районных депутата, работающих на постоянной основе; из 117 сельских депутатов, работающих на непостоянной основе, представили сведения 23 депутата, остальные 94 - представили уведомления. </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bCs/>
          <w:sz w:val="28"/>
          <w:szCs w:val="28"/>
          <w:lang w:eastAsia="ru-RU"/>
        </w:rPr>
      </w:pPr>
      <w:r w:rsidRPr="00663396">
        <w:rPr>
          <w:rFonts w:ascii="Times New Roman" w:eastAsia="Times New Roman" w:hAnsi="Times New Roman" w:cs="Times New Roman"/>
          <w:sz w:val="28"/>
          <w:szCs w:val="28"/>
          <w:lang w:eastAsia="ru-RU"/>
        </w:rPr>
        <w:t xml:space="preserve">Всего из 217 муниципальных служащих и лиц, замещающих муниципальные должности, сдали сведения все 217 (100%). Не представивших  сведений и уведомлений не имеется. </w:t>
      </w:r>
      <w:r w:rsidRPr="00663396">
        <w:rPr>
          <w:rFonts w:ascii="Times New Roman" w:eastAsia="Times New Roman" w:hAnsi="Times New Roman" w:cs="Times New Roman"/>
          <w:bCs/>
          <w:sz w:val="28"/>
          <w:szCs w:val="28"/>
          <w:lang w:eastAsia="ru-RU"/>
        </w:rPr>
        <w:t xml:space="preserve">Сведения размещены в установленные законодательством сроки на официальном  сайте района в информационно-телекоммуникационной сети "Интернет". </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sz w:val="28"/>
          <w:szCs w:val="28"/>
          <w:lang w:eastAsia="ru-RU"/>
        </w:rPr>
      </w:pPr>
      <w:r w:rsidRPr="00663396">
        <w:rPr>
          <w:rFonts w:ascii="Times New Roman" w:eastAsia="Times New Roman" w:hAnsi="Times New Roman" w:cs="Times New Roman"/>
          <w:bCs/>
          <w:sz w:val="28"/>
          <w:szCs w:val="28"/>
          <w:lang w:eastAsia="ru-RU"/>
        </w:rPr>
        <w:t xml:space="preserve">Проведен первичный анализ </w:t>
      </w:r>
      <w:r w:rsidRPr="00663396">
        <w:rPr>
          <w:rFonts w:ascii="Times New Roman" w:eastAsia="Times New Roman" w:hAnsi="Times New Roman" w:cs="Times New Roman"/>
          <w:sz w:val="28"/>
          <w:szCs w:val="28"/>
          <w:lang w:eastAsia="ru-RU"/>
        </w:rPr>
        <w:t>соблюдения запретов, ограничений и требований, установленных в целях противодействия коррупции у 217 муниципальных служащих и лиц, замещающих муниципальные должности.</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sz w:val="28"/>
          <w:szCs w:val="28"/>
          <w:lang w:eastAsia="ru-RU"/>
        </w:rPr>
      </w:pPr>
      <w:r w:rsidRPr="00663396">
        <w:rPr>
          <w:rFonts w:ascii="Times New Roman" w:eastAsia="Times New Roman" w:hAnsi="Times New Roman" w:cs="Times New Roman"/>
          <w:bCs/>
          <w:sz w:val="28"/>
          <w:szCs w:val="28"/>
          <w:lang w:eastAsia="ru-RU"/>
        </w:rPr>
        <w:t>По результатам анализа</w:t>
      </w:r>
      <w:r w:rsidRPr="00663396">
        <w:rPr>
          <w:rFonts w:ascii="Times New Roman" w:eastAsia="Times New Roman" w:hAnsi="Times New Roman" w:cs="Times New Roman"/>
          <w:sz w:val="28"/>
          <w:szCs w:val="28"/>
          <w:lang w:eastAsia="ru-RU"/>
        </w:rPr>
        <w:t xml:space="preserve">, выявлено 3 нарушения. </w:t>
      </w:r>
    </w:p>
    <w:p w:rsidR="00663396" w:rsidRPr="00663396" w:rsidRDefault="00663396" w:rsidP="00663396">
      <w:pPr>
        <w:suppressAutoHyphens/>
        <w:spacing w:after="0" w:line="240" w:lineRule="auto"/>
        <w:ind w:firstLine="709"/>
        <w:jc w:val="both"/>
        <w:rPr>
          <w:rFonts w:ascii="Times New Roman" w:eastAsia="Times New Roman" w:hAnsi="Times New Roman" w:cs="Times New Roman"/>
          <w:sz w:val="28"/>
          <w:szCs w:val="28"/>
          <w:lang w:eastAsia="ru-RU"/>
        </w:rPr>
      </w:pPr>
      <w:r w:rsidRPr="00663396">
        <w:rPr>
          <w:rFonts w:ascii="Times New Roman" w:eastAsia="Times New Roman" w:hAnsi="Times New Roman" w:cs="Times New Roman"/>
          <w:sz w:val="28"/>
          <w:szCs w:val="28"/>
          <w:lang w:eastAsia="ru-RU"/>
        </w:rPr>
        <w:t>В 2023 году обязаны будут сдать сведения о доходах, расходах, об имуществе и обязательствах имущественного характера за 2022 год 77 служащих и 159 депутатов.</w:t>
      </w:r>
    </w:p>
    <w:p w:rsidR="00793592" w:rsidRPr="00793592" w:rsidRDefault="00793592" w:rsidP="00793592">
      <w:pPr>
        <w:spacing w:after="0" w:line="240" w:lineRule="auto"/>
        <w:ind w:firstLine="708"/>
        <w:jc w:val="both"/>
        <w:rPr>
          <w:rFonts w:ascii="Times New Roman" w:eastAsia="Times New Roman" w:hAnsi="Times New Roman" w:cs="Times New Roman"/>
          <w:sz w:val="28"/>
          <w:szCs w:val="28"/>
          <w:lang w:eastAsia="ru-RU"/>
        </w:rPr>
      </w:pPr>
      <w:r w:rsidRPr="00793592">
        <w:rPr>
          <w:rFonts w:ascii="Times New Roman" w:eastAsia="Times New Roman" w:hAnsi="Times New Roman" w:cs="Times New Roman"/>
          <w:sz w:val="28"/>
          <w:szCs w:val="28"/>
          <w:lang w:eastAsia="ru-RU"/>
        </w:rPr>
        <w:t xml:space="preserve">С помощью электронного сервиса ФНС проведен анализ 16 </w:t>
      </w:r>
      <w:proofErr w:type="gramStart"/>
      <w:r w:rsidRPr="00793592">
        <w:rPr>
          <w:rFonts w:ascii="Times New Roman" w:eastAsia="Times New Roman" w:hAnsi="Times New Roman" w:cs="Times New Roman"/>
          <w:sz w:val="28"/>
          <w:szCs w:val="28"/>
          <w:lang w:eastAsia="ru-RU"/>
        </w:rPr>
        <w:t>претендующих</w:t>
      </w:r>
      <w:proofErr w:type="gramEnd"/>
      <w:r w:rsidRPr="00793592">
        <w:rPr>
          <w:rFonts w:ascii="Times New Roman" w:eastAsia="Times New Roman" w:hAnsi="Times New Roman" w:cs="Times New Roman"/>
          <w:sz w:val="28"/>
          <w:szCs w:val="28"/>
          <w:lang w:eastAsia="ru-RU"/>
        </w:rPr>
        <w:t xml:space="preserve"> на должность муниципальной службы на предмет участия в предпринимательской деятельности. Нарушений не выявлено.</w:t>
      </w:r>
    </w:p>
    <w:p w:rsidR="00793592" w:rsidRPr="00A946AE" w:rsidRDefault="00793592" w:rsidP="00A946AE">
      <w:pPr>
        <w:spacing w:after="0" w:line="240" w:lineRule="auto"/>
        <w:ind w:firstLine="708"/>
        <w:jc w:val="both"/>
        <w:rPr>
          <w:rFonts w:ascii="Times New Roman" w:eastAsia="Times New Roman" w:hAnsi="Times New Roman" w:cs="Times New Roman"/>
          <w:b/>
          <w:sz w:val="28"/>
          <w:szCs w:val="28"/>
          <w:u w:val="single"/>
          <w:lang w:eastAsia="ru-RU"/>
        </w:rPr>
      </w:pPr>
      <w:r w:rsidRPr="00793592">
        <w:rPr>
          <w:rFonts w:ascii="Times New Roman" w:eastAsia="Times New Roman" w:hAnsi="Times New Roman" w:cs="Times New Roman"/>
          <w:sz w:val="28"/>
          <w:szCs w:val="28"/>
          <w:lang w:eastAsia="ru-RU"/>
        </w:rPr>
        <w:t>Организована деятельность заседания комиссии по соблюдению требований к служебному (должностному)  поведению и урегулированию конфликта интересов в соответствии с утвержденным по</w:t>
      </w:r>
      <w:r w:rsidR="00DB0F34">
        <w:rPr>
          <w:rFonts w:ascii="Times New Roman" w:eastAsia="Times New Roman" w:hAnsi="Times New Roman" w:cs="Times New Roman"/>
          <w:sz w:val="28"/>
          <w:szCs w:val="28"/>
          <w:lang w:eastAsia="ru-RU"/>
        </w:rPr>
        <w:t>ложением,  по состоянию на 31</w:t>
      </w:r>
      <w:r w:rsidRPr="00793592">
        <w:rPr>
          <w:rFonts w:ascii="Times New Roman" w:eastAsia="Times New Roman" w:hAnsi="Times New Roman" w:cs="Times New Roman"/>
          <w:sz w:val="28"/>
          <w:szCs w:val="28"/>
          <w:lang w:eastAsia="ru-RU"/>
        </w:rPr>
        <w:t>.12.2022 проведено 6 заседании</w:t>
      </w:r>
      <w:r w:rsidRPr="00793592">
        <w:rPr>
          <w:rFonts w:ascii="Times New Roman" w:eastAsia="Times New Roman" w:hAnsi="Times New Roman" w:cs="Times New Roman"/>
          <w:b/>
          <w:sz w:val="28"/>
          <w:szCs w:val="28"/>
          <w:lang w:eastAsia="ru-RU"/>
        </w:rPr>
        <w:t>,</w:t>
      </w:r>
      <w:r w:rsidRPr="00793592">
        <w:rPr>
          <w:rFonts w:ascii="Times New Roman" w:eastAsia="Times New Roman" w:hAnsi="Times New Roman" w:cs="Times New Roman"/>
          <w:sz w:val="28"/>
          <w:szCs w:val="28"/>
          <w:lang w:eastAsia="ru-RU"/>
        </w:rPr>
        <w:t xml:space="preserve"> рассмотрено </w:t>
      </w:r>
      <w:r w:rsidR="00F03E5F" w:rsidRPr="00F03E5F">
        <w:rPr>
          <w:rFonts w:ascii="Times New Roman" w:eastAsia="Times New Roman" w:hAnsi="Times New Roman" w:cs="Times New Roman"/>
          <w:sz w:val="28"/>
          <w:szCs w:val="28"/>
          <w:lang w:eastAsia="ru-RU"/>
        </w:rPr>
        <w:t>11</w:t>
      </w:r>
      <w:r w:rsidRPr="00F03E5F">
        <w:rPr>
          <w:rFonts w:ascii="Times New Roman" w:eastAsia="Times New Roman" w:hAnsi="Times New Roman" w:cs="Times New Roman"/>
          <w:sz w:val="28"/>
          <w:szCs w:val="28"/>
          <w:lang w:eastAsia="ru-RU"/>
        </w:rPr>
        <w:t xml:space="preserve"> вопросов.</w:t>
      </w:r>
    </w:p>
    <w:p w:rsidR="00793592" w:rsidRDefault="00EB5B3E" w:rsidP="007935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поступило 3</w:t>
      </w:r>
      <w:bookmarkStart w:id="0" w:name="_GoBack"/>
      <w:bookmarkEnd w:id="0"/>
      <w:r w:rsidR="00793592" w:rsidRPr="00793592">
        <w:rPr>
          <w:rFonts w:ascii="Times New Roman" w:eastAsia="Times New Roman" w:hAnsi="Times New Roman" w:cs="Times New Roman"/>
          <w:sz w:val="28"/>
          <w:szCs w:val="28"/>
          <w:lang w:eastAsia="ru-RU"/>
        </w:rPr>
        <w:t xml:space="preserve"> уведомления о возможности возникновения конфликта интересов </w:t>
      </w:r>
      <w:proofErr w:type="gramStart"/>
      <w:r w:rsidR="00793592" w:rsidRPr="00793592">
        <w:rPr>
          <w:rFonts w:ascii="Times New Roman" w:eastAsia="Times New Roman" w:hAnsi="Times New Roman" w:cs="Times New Roman"/>
          <w:sz w:val="28"/>
          <w:szCs w:val="28"/>
          <w:lang w:eastAsia="ru-RU"/>
        </w:rPr>
        <w:t>у</w:t>
      </w:r>
      <w:proofErr w:type="gramEnd"/>
      <w:r w:rsidR="00793592" w:rsidRPr="00793592">
        <w:rPr>
          <w:rFonts w:ascii="Times New Roman" w:eastAsia="Times New Roman" w:hAnsi="Times New Roman" w:cs="Times New Roman"/>
          <w:sz w:val="28"/>
          <w:szCs w:val="28"/>
          <w:lang w:eastAsia="ru-RU"/>
        </w:rPr>
        <w:t xml:space="preserve"> муниципального сужающего.</w:t>
      </w:r>
      <w:r w:rsidR="00F03E5F">
        <w:rPr>
          <w:rFonts w:ascii="Times New Roman" w:eastAsia="Times New Roman" w:hAnsi="Times New Roman" w:cs="Times New Roman"/>
          <w:sz w:val="28"/>
          <w:szCs w:val="28"/>
          <w:lang w:eastAsia="ru-RU"/>
        </w:rPr>
        <w:t xml:space="preserve"> </w:t>
      </w:r>
      <w:r w:rsidR="00F03E5F" w:rsidRPr="00F03E5F">
        <w:rPr>
          <w:rFonts w:ascii="Times New Roman" w:eastAsia="Times New Roman" w:hAnsi="Times New Roman" w:cs="Times New Roman"/>
          <w:sz w:val="28"/>
          <w:szCs w:val="28"/>
          <w:lang w:eastAsia="ru-RU"/>
        </w:rPr>
        <w:t>Возможный конфликт интересов урегулирован.</w:t>
      </w:r>
    </w:p>
    <w:p w:rsidR="00716198" w:rsidRDefault="00DB0F34" w:rsidP="0012019F">
      <w:pPr>
        <w:spacing w:after="0" w:line="240" w:lineRule="auto"/>
        <w:ind w:firstLine="708"/>
        <w:jc w:val="both"/>
        <w:rPr>
          <w:rFonts w:ascii="Times New Roman" w:eastAsia="Times New Roman" w:hAnsi="Times New Roman" w:cs="Times New Roman"/>
          <w:sz w:val="28"/>
          <w:szCs w:val="28"/>
          <w:lang w:eastAsia="ru-RU"/>
        </w:rPr>
      </w:pPr>
      <w:r w:rsidRPr="00DB0F34">
        <w:rPr>
          <w:rFonts w:ascii="Times New Roman" w:eastAsia="Times New Roman" w:hAnsi="Times New Roman" w:cs="Times New Roman"/>
          <w:sz w:val="28"/>
          <w:szCs w:val="28"/>
          <w:lang w:eastAsia="ru-RU"/>
        </w:rPr>
        <w:t>16 муниципальных служащих прошли обучение, 1 – принял участие в  тренинге</w:t>
      </w:r>
      <w:r w:rsidR="00A43F28">
        <w:rPr>
          <w:rFonts w:ascii="Times New Roman" w:eastAsia="Times New Roman" w:hAnsi="Times New Roman" w:cs="Times New Roman"/>
          <w:sz w:val="28"/>
          <w:szCs w:val="28"/>
          <w:lang w:eastAsia="ru-RU"/>
        </w:rPr>
        <w:t>, 15</w:t>
      </w:r>
      <w:r w:rsidRPr="00DB0F34">
        <w:rPr>
          <w:rFonts w:ascii="Times New Roman" w:eastAsia="Times New Roman" w:hAnsi="Times New Roman" w:cs="Times New Roman"/>
          <w:sz w:val="28"/>
          <w:szCs w:val="28"/>
          <w:lang w:eastAsia="ru-RU"/>
        </w:rPr>
        <w:t xml:space="preserve"> – приняли участие на семинаре.   </w:t>
      </w:r>
      <w:r w:rsidR="00663396">
        <w:rPr>
          <w:rFonts w:ascii="Times New Roman" w:eastAsia="Times New Roman" w:hAnsi="Times New Roman" w:cs="Times New Roman"/>
          <w:sz w:val="28"/>
          <w:szCs w:val="28"/>
          <w:lang w:eastAsia="ru-RU"/>
        </w:rPr>
        <w:t xml:space="preserve">   </w:t>
      </w:r>
    </w:p>
    <w:p w:rsidR="007E2BDB" w:rsidRPr="007E2BDB" w:rsidRDefault="007E2BDB" w:rsidP="007E2BDB">
      <w:pPr>
        <w:spacing w:after="0" w:line="240" w:lineRule="auto"/>
        <w:ind w:firstLine="708"/>
        <w:jc w:val="both"/>
        <w:rPr>
          <w:rFonts w:ascii="Times New Roman" w:eastAsia="Calibri" w:hAnsi="Times New Roman" w:cs="Times New Roman"/>
          <w:sz w:val="28"/>
          <w:szCs w:val="28"/>
          <w:lang w:eastAsia="ru-RU"/>
        </w:rPr>
      </w:pPr>
      <w:r w:rsidRPr="007E2BDB">
        <w:rPr>
          <w:rFonts w:ascii="Times New Roman" w:eastAsia="Calibri" w:hAnsi="Times New Roman" w:cs="Times New Roman"/>
          <w:sz w:val="28"/>
          <w:szCs w:val="28"/>
          <w:lang w:eastAsia="ru-RU"/>
        </w:rPr>
        <w:t>Все изменения в законодательстве по противодействию коррупции своевременно доводятся до муниципальных служащих и лиц, замещающих муниципальные должности путем рассылок методических материалов и рекомендаций.</w:t>
      </w:r>
    </w:p>
    <w:p w:rsidR="00C3717A" w:rsidRPr="00C3717A" w:rsidRDefault="004D780B" w:rsidP="00C3717A">
      <w:pPr>
        <w:spacing w:after="0" w:line="240" w:lineRule="auto"/>
        <w:ind w:firstLine="709"/>
        <w:jc w:val="both"/>
        <w:rPr>
          <w:rFonts w:ascii="Times New Roman" w:eastAsia="Calibri" w:hAnsi="Times New Roman" w:cs="Times New Roman"/>
          <w:b/>
          <w:i/>
          <w:sz w:val="28"/>
          <w:szCs w:val="28"/>
          <w:u w:val="single"/>
          <w:lang w:eastAsia="ru-RU"/>
        </w:rPr>
      </w:pPr>
      <w:r>
        <w:rPr>
          <w:rFonts w:ascii="Times New Roman" w:eastAsia="Calibri" w:hAnsi="Times New Roman" w:cs="Times New Roman"/>
          <w:b/>
          <w:i/>
          <w:sz w:val="28"/>
          <w:szCs w:val="28"/>
          <w:u w:val="single"/>
          <w:lang w:eastAsia="ru-RU"/>
        </w:rPr>
        <w:t>4</w:t>
      </w:r>
      <w:r w:rsidR="00C3717A" w:rsidRPr="00C3717A">
        <w:rPr>
          <w:rFonts w:ascii="Times New Roman" w:eastAsia="Calibri" w:hAnsi="Times New Roman" w:cs="Times New Roman"/>
          <w:b/>
          <w:i/>
          <w:sz w:val="28"/>
          <w:szCs w:val="28"/>
          <w:u w:val="single"/>
          <w:lang w:eastAsia="ru-RU"/>
        </w:rPr>
        <w:t xml:space="preserve">. Анализ работы с обращениями граждан, юридических лиц, </w:t>
      </w:r>
      <w:proofErr w:type="spellStart"/>
      <w:proofErr w:type="gramStart"/>
      <w:r w:rsidR="00C3717A" w:rsidRPr="00C3717A">
        <w:rPr>
          <w:rFonts w:ascii="Times New Roman" w:eastAsia="Calibri" w:hAnsi="Times New Roman" w:cs="Times New Roman"/>
          <w:b/>
          <w:i/>
          <w:sz w:val="28"/>
          <w:szCs w:val="28"/>
          <w:u w:val="single"/>
          <w:lang w:eastAsia="ru-RU"/>
        </w:rPr>
        <w:t>содер-жащими</w:t>
      </w:r>
      <w:proofErr w:type="spellEnd"/>
      <w:proofErr w:type="gramEnd"/>
      <w:r w:rsidR="00C3717A" w:rsidRPr="00C3717A">
        <w:rPr>
          <w:rFonts w:ascii="Times New Roman" w:eastAsia="Calibri" w:hAnsi="Times New Roman" w:cs="Times New Roman"/>
          <w:b/>
          <w:i/>
          <w:sz w:val="28"/>
          <w:szCs w:val="28"/>
          <w:u w:val="single"/>
          <w:lang w:eastAsia="ru-RU"/>
        </w:rPr>
        <w:t xml:space="preserve"> сведения о коррупционной деятельности должностных лиц</w:t>
      </w:r>
    </w:p>
    <w:p w:rsidR="00C3717A" w:rsidRPr="00AE0B9C" w:rsidRDefault="00C3717A" w:rsidP="00AE0B9C">
      <w:pPr>
        <w:spacing w:after="0" w:line="240" w:lineRule="auto"/>
        <w:ind w:firstLine="709"/>
        <w:jc w:val="both"/>
        <w:rPr>
          <w:rFonts w:ascii="Times New Roman" w:eastAsia="Calibri" w:hAnsi="Times New Roman" w:cs="Times New Roman"/>
          <w:b/>
          <w:i/>
          <w:sz w:val="28"/>
          <w:szCs w:val="28"/>
          <w:lang w:eastAsia="ru-RU"/>
        </w:rPr>
      </w:pPr>
      <w:r w:rsidRPr="00C3717A">
        <w:rPr>
          <w:rFonts w:ascii="Times New Roman" w:eastAsia="Calibri" w:hAnsi="Times New Roman" w:cs="Times New Roman"/>
          <w:b/>
          <w:i/>
          <w:sz w:val="28"/>
          <w:szCs w:val="28"/>
          <w:lang w:eastAsia="ru-RU"/>
        </w:rPr>
        <w:t>- Количество и краткое содержание обращений граждан, юридических лиц, содержащих сведения о коррупционной деятельности должностных лиц, с</w:t>
      </w:r>
      <w:r w:rsidR="00AE0B9C">
        <w:rPr>
          <w:rFonts w:ascii="Times New Roman" w:eastAsia="Calibri" w:hAnsi="Times New Roman" w:cs="Times New Roman"/>
          <w:b/>
          <w:i/>
          <w:sz w:val="28"/>
          <w:szCs w:val="28"/>
          <w:lang w:eastAsia="ru-RU"/>
        </w:rPr>
        <w:t xml:space="preserve"> указанием принятых мер, и т.д.</w:t>
      </w:r>
    </w:p>
    <w:p w:rsidR="00CA688D" w:rsidRPr="009A0508" w:rsidRDefault="00CA688D" w:rsidP="00CA688D">
      <w:pPr>
        <w:spacing w:after="0"/>
        <w:ind w:firstLine="708"/>
        <w:jc w:val="both"/>
        <w:rPr>
          <w:rFonts w:ascii="Times New Roman" w:hAnsi="Times New Roman" w:cs="Times New Roman"/>
          <w:b/>
          <w:sz w:val="28"/>
          <w:szCs w:val="28"/>
        </w:rPr>
      </w:pPr>
      <w:r w:rsidRPr="009A0508">
        <w:rPr>
          <w:rFonts w:ascii="Times New Roman" w:hAnsi="Times New Roman" w:cs="Times New Roman"/>
          <w:b/>
          <w:sz w:val="28"/>
          <w:szCs w:val="28"/>
        </w:rPr>
        <w:t>За 2022 год в адрес Совета поступило 264 обращений, что на 0,22  % меньше уровня предыдущего года (2021 г.- 286), из них:</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 письменных электронных – 77 (21%);</w:t>
      </w:r>
    </w:p>
    <w:p w:rsidR="00CA688D" w:rsidRPr="009A0508" w:rsidRDefault="00CA688D" w:rsidP="00CA688D">
      <w:pPr>
        <w:spacing w:after="0"/>
        <w:jc w:val="both"/>
        <w:rPr>
          <w:rFonts w:ascii="Times New Roman" w:hAnsi="Times New Roman" w:cs="Times New Roman"/>
          <w:sz w:val="28"/>
          <w:szCs w:val="28"/>
        </w:rPr>
      </w:pPr>
      <w:proofErr w:type="gramStart"/>
      <w:r w:rsidRPr="009A0508">
        <w:rPr>
          <w:rFonts w:ascii="Times New Roman" w:hAnsi="Times New Roman" w:cs="Times New Roman"/>
          <w:sz w:val="28"/>
          <w:szCs w:val="28"/>
        </w:rPr>
        <w:t>- письменных на бумажных носителях – 36 (58%);</w:t>
      </w:r>
      <w:proofErr w:type="gramEnd"/>
    </w:p>
    <w:p w:rsidR="00CA688D" w:rsidRPr="009A0508" w:rsidRDefault="00CA688D" w:rsidP="00CA688D">
      <w:pPr>
        <w:tabs>
          <w:tab w:val="left" w:pos="5408"/>
        </w:tabs>
        <w:spacing w:after="0"/>
        <w:jc w:val="both"/>
        <w:rPr>
          <w:rFonts w:ascii="Times New Roman" w:hAnsi="Times New Roman" w:cs="Times New Roman"/>
          <w:sz w:val="28"/>
          <w:szCs w:val="28"/>
        </w:rPr>
      </w:pPr>
      <w:r w:rsidRPr="009A0508">
        <w:rPr>
          <w:rFonts w:ascii="Times New Roman" w:hAnsi="Times New Roman" w:cs="Times New Roman"/>
          <w:sz w:val="28"/>
          <w:szCs w:val="28"/>
        </w:rPr>
        <w:t>- личный прием – 39 (43%).</w:t>
      </w:r>
      <w:r>
        <w:rPr>
          <w:rFonts w:ascii="Times New Roman" w:hAnsi="Times New Roman" w:cs="Times New Roman"/>
          <w:sz w:val="28"/>
          <w:szCs w:val="28"/>
        </w:rPr>
        <w:tab/>
      </w:r>
    </w:p>
    <w:p w:rsidR="00CA688D" w:rsidRPr="009A0508" w:rsidRDefault="00CA688D" w:rsidP="00CA688D">
      <w:pPr>
        <w:spacing w:after="0"/>
        <w:jc w:val="both"/>
        <w:rPr>
          <w:rFonts w:ascii="Times New Roman" w:hAnsi="Times New Roman" w:cs="Times New Roman"/>
          <w:b/>
          <w:sz w:val="28"/>
          <w:szCs w:val="28"/>
        </w:rPr>
      </w:pPr>
      <w:r w:rsidRPr="009A0508">
        <w:rPr>
          <w:rFonts w:ascii="Times New Roman" w:hAnsi="Times New Roman" w:cs="Times New Roman"/>
          <w:b/>
          <w:sz w:val="28"/>
          <w:szCs w:val="28"/>
        </w:rPr>
        <w:t>СТАТИСТИЧЕСКИЕ ДАННЫЕ</w:t>
      </w:r>
    </w:p>
    <w:p w:rsidR="00CA688D" w:rsidRPr="009A0508" w:rsidRDefault="00CA688D" w:rsidP="00CA688D">
      <w:pPr>
        <w:spacing w:after="0"/>
        <w:jc w:val="both"/>
        <w:rPr>
          <w:rFonts w:ascii="Times New Roman" w:hAnsi="Times New Roman" w:cs="Times New Roman"/>
          <w:b/>
          <w:sz w:val="28"/>
          <w:szCs w:val="28"/>
        </w:rPr>
      </w:pPr>
      <w:r w:rsidRPr="009A0508">
        <w:rPr>
          <w:rFonts w:ascii="Times New Roman" w:hAnsi="Times New Roman" w:cs="Times New Roman"/>
          <w:b/>
          <w:sz w:val="28"/>
          <w:szCs w:val="28"/>
        </w:rPr>
        <w:lastRenderedPageBreak/>
        <w:t xml:space="preserve">о работе с обращениями граждан </w:t>
      </w:r>
    </w:p>
    <w:p w:rsidR="00CA688D" w:rsidRPr="009A0508" w:rsidRDefault="00CA688D" w:rsidP="00CA688D">
      <w:pPr>
        <w:spacing w:after="0"/>
        <w:jc w:val="both"/>
        <w:rPr>
          <w:rFonts w:ascii="Times New Roman" w:hAnsi="Times New Roman" w:cs="Times New Roman"/>
          <w:b/>
          <w:sz w:val="28"/>
          <w:szCs w:val="28"/>
        </w:rPr>
      </w:pPr>
      <w:r w:rsidRPr="009A0508">
        <w:rPr>
          <w:rFonts w:ascii="Times New Roman" w:hAnsi="Times New Roman" w:cs="Times New Roman"/>
          <w:b/>
          <w:sz w:val="28"/>
          <w:szCs w:val="28"/>
        </w:rPr>
        <w:t>в органах Алькеевского муниципального района за 2022 год</w:t>
      </w:r>
    </w:p>
    <w:p w:rsidR="00CA688D" w:rsidRPr="009A0508" w:rsidRDefault="00CA688D" w:rsidP="00CA688D">
      <w:pPr>
        <w:spacing w:after="0"/>
        <w:jc w:val="both"/>
        <w:rPr>
          <w:rFonts w:ascii="Times New Roman" w:hAnsi="Times New Roman" w:cs="Times New Roman"/>
          <w:b/>
          <w:sz w:val="28"/>
          <w:szCs w:val="28"/>
        </w:rPr>
      </w:pP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13"/>
        <w:gridCol w:w="644"/>
        <w:gridCol w:w="704"/>
        <w:gridCol w:w="675"/>
        <w:gridCol w:w="626"/>
        <w:gridCol w:w="12"/>
        <w:gridCol w:w="585"/>
        <w:gridCol w:w="688"/>
        <w:gridCol w:w="618"/>
        <w:gridCol w:w="611"/>
        <w:gridCol w:w="597"/>
        <w:gridCol w:w="599"/>
        <w:gridCol w:w="725"/>
        <w:gridCol w:w="657"/>
        <w:gridCol w:w="605"/>
        <w:gridCol w:w="628"/>
      </w:tblGrid>
      <w:tr w:rsidR="00CA688D" w:rsidRPr="009A0508" w:rsidTr="005071B3">
        <w:trPr>
          <w:jc w:val="center"/>
        </w:trPr>
        <w:tc>
          <w:tcPr>
            <w:tcW w:w="655" w:type="pct"/>
            <w:gridSpan w:val="2"/>
            <w:shd w:val="clear" w:color="auto" w:fill="auto"/>
            <w:hideMark/>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Поступило всего обращений</w:t>
            </w:r>
          </w:p>
          <w:p w:rsidR="00CA688D" w:rsidRPr="00D81855" w:rsidRDefault="00CA688D" w:rsidP="00CA688D">
            <w:pPr>
              <w:spacing w:after="0"/>
              <w:jc w:val="both"/>
              <w:rPr>
                <w:rFonts w:ascii="Times New Roman" w:hAnsi="Times New Roman" w:cs="Times New Roman"/>
                <w:bCs/>
                <w:sz w:val="20"/>
                <w:szCs w:val="20"/>
              </w:rPr>
            </w:pPr>
            <w:proofErr w:type="gramStart"/>
            <w:r w:rsidRPr="00D81855">
              <w:rPr>
                <w:rFonts w:ascii="Times New Roman" w:hAnsi="Times New Roman" w:cs="Times New Roman"/>
                <w:bCs/>
                <w:sz w:val="20"/>
                <w:szCs w:val="20"/>
              </w:rPr>
              <w:t>(письменные и устные**</w:t>
            </w:r>
            <w:proofErr w:type="gramEnd"/>
          </w:p>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обращения)</w:t>
            </w:r>
          </w:p>
        </w:tc>
        <w:tc>
          <w:tcPr>
            <w:tcW w:w="653" w:type="pct"/>
            <w:gridSpan w:val="2"/>
            <w:shd w:val="clear" w:color="auto" w:fill="auto"/>
            <w:hideMark/>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Поступило электронных обращений</w:t>
            </w:r>
          </w:p>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(Интернет-приемная, электронная почта)***</w:t>
            </w:r>
          </w:p>
        </w:tc>
        <w:tc>
          <w:tcPr>
            <w:tcW w:w="636" w:type="pct"/>
            <w:gridSpan w:val="3"/>
            <w:shd w:val="clear" w:color="auto" w:fill="auto"/>
            <w:hideMark/>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 xml:space="preserve">В </w:t>
            </w:r>
            <w:proofErr w:type="spellStart"/>
            <w:r w:rsidRPr="00D81855">
              <w:rPr>
                <w:rFonts w:ascii="Times New Roman" w:hAnsi="Times New Roman" w:cs="Times New Roman"/>
                <w:bCs/>
                <w:sz w:val="20"/>
                <w:szCs w:val="20"/>
              </w:rPr>
              <w:t>т.ч</w:t>
            </w:r>
            <w:proofErr w:type="spellEnd"/>
            <w:r w:rsidRPr="00D81855">
              <w:rPr>
                <w:rFonts w:ascii="Times New Roman" w:hAnsi="Times New Roman" w:cs="Times New Roman"/>
                <w:bCs/>
                <w:sz w:val="20"/>
                <w:szCs w:val="20"/>
              </w:rPr>
              <w:t>. доложено руководству****</w:t>
            </w:r>
          </w:p>
        </w:tc>
        <w:tc>
          <w:tcPr>
            <w:tcW w:w="616" w:type="pct"/>
            <w:gridSpan w:val="2"/>
            <w:shd w:val="clear" w:color="auto" w:fill="auto"/>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Взято на контроль</w:t>
            </w:r>
          </w:p>
        </w:tc>
        <w:tc>
          <w:tcPr>
            <w:tcW w:w="595" w:type="pct"/>
            <w:gridSpan w:val="2"/>
            <w:shd w:val="clear" w:color="auto" w:fill="auto"/>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Решено положительно</w:t>
            </w:r>
          </w:p>
        </w:tc>
        <w:tc>
          <w:tcPr>
            <w:tcW w:w="579" w:type="pct"/>
            <w:gridSpan w:val="2"/>
            <w:shd w:val="clear" w:color="auto" w:fill="auto"/>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Проверено с выездом на место</w:t>
            </w:r>
          </w:p>
        </w:tc>
        <w:tc>
          <w:tcPr>
            <w:tcW w:w="669" w:type="pct"/>
            <w:gridSpan w:val="2"/>
            <w:shd w:val="clear" w:color="auto" w:fill="auto"/>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Принято граждан на личном приеме</w:t>
            </w:r>
          </w:p>
        </w:tc>
        <w:tc>
          <w:tcPr>
            <w:tcW w:w="597" w:type="pct"/>
            <w:gridSpan w:val="2"/>
            <w:shd w:val="clear" w:color="auto" w:fill="auto"/>
          </w:tcPr>
          <w:p w:rsidR="00CA688D" w:rsidRPr="00D81855" w:rsidRDefault="00CA688D" w:rsidP="00CA688D">
            <w:pPr>
              <w:spacing w:after="0"/>
              <w:jc w:val="both"/>
              <w:rPr>
                <w:rFonts w:ascii="Times New Roman" w:hAnsi="Times New Roman" w:cs="Times New Roman"/>
                <w:bCs/>
                <w:sz w:val="20"/>
                <w:szCs w:val="20"/>
              </w:rPr>
            </w:pPr>
            <w:r w:rsidRPr="00D81855">
              <w:rPr>
                <w:rFonts w:ascii="Times New Roman" w:hAnsi="Times New Roman" w:cs="Times New Roman"/>
                <w:bCs/>
                <w:sz w:val="20"/>
                <w:szCs w:val="20"/>
              </w:rPr>
              <w:t xml:space="preserve">В </w:t>
            </w:r>
            <w:proofErr w:type="spellStart"/>
            <w:r w:rsidRPr="00D81855">
              <w:rPr>
                <w:rFonts w:ascii="Times New Roman" w:hAnsi="Times New Roman" w:cs="Times New Roman"/>
                <w:bCs/>
                <w:sz w:val="20"/>
                <w:szCs w:val="20"/>
              </w:rPr>
              <w:t>т.ч</w:t>
            </w:r>
            <w:proofErr w:type="spellEnd"/>
            <w:r w:rsidRPr="00D81855">
              <w:rPr>
                <w:rFonts w:ascii="Times New Roman" w:hAnsi="Times New Roman" w:cs="Times New Roman"/>
                <w:bCs/>
                <w:sz w:val="20"/>
                <w:szCs w:val="20"/>
              </w:rPr>
              <w:t>. руководством****</w:t>
            </w:r>
          </w:p>
        </w:tc>
      </w:tr>
      <w:tr w:rsidR="005071B3" w:rsidRPr="009A0508" w:rsidTr="005071B3">
        <w:trPr>
          <w:jc w:val="center"/>
        </w:trPr>
        <w:tc>
          <w:tcPr>
            <w:tcW w:w="310"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345"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312"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341"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327"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303"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289" w:type="pct"/>
            <w:gridSpan w:val="2"/>
            <w:shd w:val="clear" w:color="auto" w:fill="auto"/>
          </w:tcPr>
          <w:p w:rsidR="00CA688D" w:rsidRPr="00D81855" w:rsidRDefault="005071B3" w:rsidP="00CA688D">
            <w:pPr>
              <w:spacing w:after="0"/>
              <w:jc w:val="both"/>
              <w:rPr>
                <w:rFonts w:ascii="Times New Roman" w:hAnsi="Times New Roman" w:cs="Times New Roman"/>
                <w:b/>
                <w:bCs/>
                <w:sz w:val="20"/>
                <w:szCs w:val="20"/>
              </w:rPr>
            </w:pPr>
            <w:r>
              <w:rPr>
                <w:rFonts w:ascii="Times New Roman" w:hAnsi="Times New Roman" w:cs="Times New Roman"/>
                <w:b/>
                <w:bCs/>
                <w:sz w:val="20"/>
                <w:szCs w:val="20"/>
              </w:rPr>
              <w:t>202</w:t>
            </w:r>
            <w:r w:rsidR="00CA688D" w:rsidRPr="00D81855">
              <w:rPr>
                <w:rFonts w:ascii="Times New Roman" w:hAnsi="Times New Roman" w:cs="Times New Roman"/>
                <w:b/>
                <w:bCs/>
                <w:sz w:val="20"/>
                <w:szCs w:val="20"/>
              </w:rPr>
              <w:t>2</w:t>
            </w:r>
          </w:p>
        </w:tc>
        <w:tc>
          <w:tcPr>
            <w:tcW w:w="333"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299"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296"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289"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290"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351"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318"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c>
          <w:tcPr>
            <w:tcW w:w="293"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2021</w:t>
            </w:r>
          </w:p>
        </w:tc>
        <w:tc>
          <w:tcPr>
            <w:tcW w:w="304" w:type="pct"/>
            <w:shd w:val="clear" w:color="auto" w:fill="auto"/>
          </w:tcPr>
          <w:p w:rsidR="00CA688D" w:rsidRPr="00D81855" w:rsidRDefault="00CA688D" w:rsidP="00CA688D">
            <w:pPr>
              <w:spacing w:after="0"/>
              <w:jc w:val="both"/>
              <w:rPr>
                <w:rFonts w:ascii="Times New Roman" w:hAnsi="Times New Roman" w:cs="Times New Roman"/>
                <w:b/>
                <w:bCs/>
                <w:sz w:val="20"/>
                <w:szCs w:val="20"/>
              </w:rPr>
            </w:pPr>
            <w:r w:rsidRPr="00D81855">
              <w:rPr>
                <w:rFonts w:ascii="Times New Roman" w:hAnsi="Times New Roman" w:cs="Times New Roman"/>
                <w:b/>
                <w:bCs/>
                <w:sz w:val="20"/>
                <w:szCs w:val="20"/>
              </w:rPr>
              <w:t>2022</w:t>
            </w:r>
          </w:p>
        </w:tc>
      </w:tr>
      <w:tr w:rsidR="005071B3" w:rsidRPr="009A0508" w:rsidTr="005071B3">
        <w:trPr>
          <w:jc w:val="center"/>
        </w:trPr>
        <w:tc>
          <w:tcPr>
            <w:tcW w:w="310"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264</w:t>
            </w:r>
          </w:p>
        </w:tc>
        <w:tc>
          <w:tcPr>
            <w:tcW w:w="345"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286</w:t>
            </w:r>
          </w:p>
        </w:tc>
        <w:tc>
          <w:tcPr>
            <w:tcW w:w="312"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77</w:t>
            </w:r>
          </w:p>
        </w:tc>
        <w:tc>
          <w:tcPr>
            <w:tcW w:w="341"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65</w:t>
            </w:r>
          </w:p>
        </w:tc>
        <w:tc>
          <w:tcPr>
            <w:tcW w:w="327"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257</w:t>
            </w:r>
          </w:p>
        </w:tc>
        <w:tc>
          <w:tcPr>
            <w:tcW w:w="303"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278</w:t>
            </w:r>
          </w:p>
        </w:tc>
        <w:tc>
          <w:tcPr>
            <w:tcW w:w="289" w:type="pct"/>
            <w:gridSpan w:val="2"/>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251</w:t>
            </w:r>
          </w:p>
        </w:tc>
        <w:tc>
          <w:tcPr>
            <w:tcW w:w="333"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271</w:t>
            </w:r>
          </w:p>
        </w:tc>
        <w:tc>
          <w:tcPr>
            <w:tcW w:w="299"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49</w:t>
            </w:r>
          </w:p>
        </w:tc>
        <w:tc>
          <w:tcPr>
            <w:tcW w:w="296"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41</w:t>
            </w:r>
          </w:p>
        </w:tc>
        <w:tc>
          <w:tcPr>
            <w:tcW w:w="289"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15</w:t>
            </w:r>
          </w:p>
        </w:tc>
        <w:tc>
          <w:tcPr>
            <w:tcW w:w="290"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18</w:t>
            </w:r>
          </w:p>
        </w:tc>
        <w:tc>
          <w:tcPr>
            <w:tcW w:w="351"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89</w:t>
            </w:r>
          </w:p>
        </w:tc>
        <w:tc>
          <w:tcPr>
            <w:tcW w:w="318"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153</w:t>
            </w:r>
          </w:p>
        </w:tc>
        <w:tc>
          <w:tcPr>
            <w:tcW w:w="293"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89</w:t>
            </w:r>
          </w:p>
        </w:tc>
        <w:tc>
          <w:tcPr>
            <w:tcW w:w="304" w:type="pct"/>
            <w:shd w:val="clear" w:color="auto" w:fill="auto"/>
          </w:tcPr>
          <w:p w:rsidR="00CA688D" w:rsidRPr="00D81855" w:rsidRDefault="00CA688D" w:rsidP="00CA688D">
            <w:pPr>
              <w:spacing w:after="0"/>
              <w:jc w:val="both"/>
              <w:rPr>
                <w:rFonts w:ascii="Times New Roman" w:hAnsi="Times New Roman" w:cs="Times New Roman"/>
                <w:sz w:val="20"/>
                <w:szCs w:val="20"/>
              </w:rPr>
            </w:pPr>
            <w:r w:rsidRPr="00D81855">
              <w:rPr>
                <w:rFonts w:ascii="Times New Roman" w:hAnsi="Times New Roman" w:cs="Times New Roman"/>
                <w:sz w:val="20"/>
                <w:szCs w:val="20"/>
              </w:rPr>
              <w:t>147</w:t>
            </w:r>
          </w:p>
        </w:tc>
      </w:tr>
    </w:tbl>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Количество вопросов, затронутых в обращениях граждан, за отчетный период составило 264 (2021 г.-286), в том числе по темам:</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- 17.76% - государство, общество, политика – 38 обращения (2021г.-34-11.45%);</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- 22.43 % - жилищно-коммунальная сфера – 48 обращений (2021г.-90-30.30%); </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- 5.14% - оборона, безопасность, законность – 11 обращений (2021г.-10-3,37%);</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-31.1% - социальная сфера – 67 обращений (2021г.-77-25,93%);</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- 23.36%-экономика – 50 обращений (2021г.-86-28.96%).</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Основными авторами обращений (</w:t>
      </w:r>
      <w:proofErr w:type="gramStart"/>
      <w:r w:rsidRPr="009A0508">
        <w:rPr>
          <w:rFonts w:ascii="Times New Roman" w:hAnsi="Times New Roman" w:cs="Times New Roman"/>
          <w:sz w:val="28"/>
          <w:szCs w:val="28"/>
        </w:rPr>
        <w:t>среди</w:t>
      </w:r>
      <w:proofErr w:type="gramEnd"/>
      <w:r w:rsidRPr="009A0508">
        <w:rPr>
          <w:rFonts w:ascii="Times New Roman" w:hAnsi="Times New Roman" w:cs="Times New Roman"/>
          <w:sz w:val="28"/>
          <w:szCs w:val="28"/>
        </w:rPr>
        <w:t xml:space="preserve"> указавших свое социальное положение) являются:</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пенсионеры –16 – (15%) 2022 – 43- (26%);</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работники бюджетной сферы – 22 (12%), 2021 –33 </w:t>
      </w:r>
      <w:proofErr w:type="gramStart"/>
      <w:r w:rsidRPr="009A0508">
        <w:rPr>
          <w:rFonts w:ascii="Times New Roman" w:hAnsi="Times New Roman" w:cs="Times New Roman"/>
          <w:sz w:val="28"/>
          <w:szCs w:val="28"/>
        </w:rPr>
        <w:t xml:space="preserve">( </w:t>
      </w:r>
      <w:proofErr w:type="gramEnd"/>
      <w:r w:rsidRPr="009A0508">
        <w:rPr>
          <w:rFonts w:ascii="Times New Roman" w:hAnsi="Times New Roman" w:cs="Times New Roman"/>
          <w:sz w:val="28"/>
          <w:szCs w:val="28"/>
        </w:rPr>
        <w:t>8%);</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безработные и временно не работающие –12 (7%), 2020 – 21 (16%)</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работающие граждане –12 (9%), 2021-25 </w:t>
      </w:r>
      <w:proofErr w:type="gramStart"/>
      <w:r w:rsidRPr="009A0508">
        <w:rPr>
          <w:rFonts w:ascii="Times New Roman" w:hAnsi="Times New Roman" w:cs="Times New Roman"/>
          <w:sz w:val="28"/>
          <w:szCs w:val="28"/>
        </w:rPr>
        <w:t xml:space="preserve">( </w:t>
      </w:r>
      <w:proofErr w:type="gramEnd"/>
      <w:r w:rsidRPr="009A0508">
        <w:rPr>
          <w:rFonts w:ascii="Times New Roman" w:hAnsi="Times New Roman" w:cs="Times New Roman"/>
          <w:sz w:val="28"/>
          <w:szCs w:val="28"/>
        </w:rPr>
        <w:t>17%);</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руководители – 9  (4%), 2021 -12 </w:t>
      </w:r>
      <w:proofErr w:type="gramStart"/>
      <w:r w:rsidRPr="009A0508">
        <w:rPr>
          <w:rFonts w:ascii="Times New Roman" w:hAnsi="Times New Roman" w:cs="Times New Roman"/>
          <w:sz w:val="28"/>
          <w:szCs w:val="28"/>
        </w:rPr>
        <w:t xml:space="preserve">( </w:t>
      </w:r>
      <w:proofErr w:type="gramEnd"/>
      <w:r w:rsidRPr="009A0508">
        <w:rPr>
          <w:rFonts w:ascii="Times New Roman" w:hAnsi="Times New Roman" w:cs="Times New Roman"/>
          <w:sz w:val="28"/>
          <w:szCs w:val="28"/>
        </w:rPr>
        <w:t>10%);</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предприниматель -7 (4%), 2021 –11</w:t>
      </w:r>
      <w:proofErr w:type="gramStart"/>
      <w:r w:rsidRPr="009A0508">
        <w:rPr>
          <w:rFonts w:ascii="Times New Roman" w:hAnsi="Times New Roman" w:cs="Times New Roman"/>
          <w:sz w:val="28"/>
          <w:szCs w:val="28"/>
        </w:rPr>
        <w:t xml:space="preserve">( </w:t>
      </w:r>
      <w:proofErr w:type="gramEnd"/>
      <w:r w:rsidRPr="009A0508">
        <w:rPr>
          <w:rFonts w:ascii="Times New Roman" w:hAnsi="Times New Roman" w:cs="Times New Roman"/>
          <w:sz w:val="28"/>
          <w:szCs w:val="28"/>
        </w:rPr>
        <w:t>9%);</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творческая, научная интеллигенция –18 (14%),  2021-13 (11%);</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работник сельского хозяйства, фермер – 3 (5%), 2021 –13 </w:t>
      </w:r>
      <w:proofErr w:type="gramStart"/>
      <w:r w:rsidRPr="009A0508">
        <w:rPr>
          <w:rFonts w:ascii="Times New Roman" w:hAnsi="Times New Roman" w:cs="Times New Roman"/>
          <w:sz w:val="28"/>
          <w:szCs w:val="28"/>
        </w:rPr>
        <w:t xml:space="preserve">( </w:t>
      </w:r>
      <w:proofErr w:type="gramEnd"/>
      <w:r w:rsidRPr="009A0508">
        <w:rPr>
          <w:rFonts w:ascii="Times New Roman" w:hAnsi="Times New Roman" w:cs="Times New Roman"/>
          <w:sz w:val="28"/>
          <w:szCs w:val="28"/>
        </w:rPr>
        <w:t>3%).</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домохозяйка – 3 (1 %), 2021-5 (2,5%);</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Оставшаяся часть </w:t>
      </w:r>
      <w:proofErr w:type="gramStart"/>
      <w:r w:rsidRPr="009A0508">
        <w:rPr>
          <w:rFonts w:ascii="Times New Roman" w:hAnsi="Times New Roman" w:cs="Times New Roman"/>
          <w:sz w:val="28"/>
          <w:szCs w:val="28"/>
        </w:rPr>
        <w:t>обращающихся</w:t>
      </w:r>
      <w:proofErr w:type="gramEnd"/>
      <w:r w:rsidRPr="009A0508">
        <w:rPr>
          <w:rFonts w:ascii="Times New Roman" w:hAnsi="Times New Roman" w:cs="Times New Roman"/>
          <w:sz w:val="28"/>
          <w:szCs w:val="28"/>
        </w:rPr>
        <w:t xml:space="preserve"> не указала свою принадлежность к той или иной сфере деятельности.  </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Среди заявителей, указавших свою принадлежность к льготной категории, преобладают многодетные семьи, их обратилось 14 (5%, 2021 г. - 5%), инвалиды по общим заболеваниям 9 (4%, 2021 – 4%), малообеспеченные граждане 5 (3%, 2021 – 1) по одному обращению поступило от лиц категорий </w:t>
      </w:r>
      <w:r w:rsidRPr="009A0508">
        <w:rPr>
          <w:rFonts w:ascii="Times New Roman" w:hAnsi="Times New Roman" w:cs="Times New Roman"/>
          <w:sz w:val="28"/>
          <w:szCs w:val="28"/>
        </w:rPr>
        <w:lastRenderedPageBreak/>
        <w:t>«Ветеран боевых действий», дети-инвалиды, молодая семья, родитель-одиночка.</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В соответствии с постановлением Главы Алькеевского муниципального района "Об утверждении Порядка рассмотрения обращений граждан и личного приема должностными лицами Совета Алькеевского муниципального района РТ"  от 18.12.2017 г. №75, еженедельно по вторникам с 08.00 часов ведется личный прием граждан уполномоченными лицами: Главой района, заместителем Главы района, руководителем аппарата Совета, Руководителем Исполнительного комитета, заместителями Руководителя Исполнительного комитета района. </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Прием Главой района осуществляется по предварительной записи и в порядке очередности. Предварительную запись граждан на прием осуществляют сотрудники общего отдела Совета района. Прием другими уполномоченными лицами осуществляется без предварительной записи. График личного приема граждан уполномоченными лицами размещен на официальном сайте района и на информационном стенде, расположенном в холле на 1 этаже здания Совета.</w:t>
      </w:r>
    </w:p>
    <w:p w:rsidR="00CA688D" w:rsidRPr="009A0508" w:rsidRDefault="00CA688D" w:rsidP="00CA688D">
      <w:pPr>
        <w:spacing w:after="0"/>
        <w:jc w:val="both"/>
        <w:rPr>
          <w:rFonts w:ascii="Times New Roman" w:hAnsi="Times New Roman" w:cs="Times New Roman"/>
          <w:sz w:val="28"/>
          <w:szCs w:val="28"/>
        </w:rPr>
      </w:pPr>
      <w:r w:rsidRPr="009A0508">
        <w:rPr>
          <w:rFonts w:ascii="Times New Roman" w:hAnsi="Times New Roman" w:cs="Times New Roman"/>
          <w:sz w:val="28"/>
          <w:szCs w:val="28"/>
        </w:rPr>
        <w:t xml:space="preserve">    В  2022 году на личном приеме руководством муниципального района был принято 295 человека. Данные обратившихся, их просьбы регистрируются в журнале приема граждан, регистрационных карточках, доводятся до ответственных исполнителей. Карточки личного приема граждан размещаются в системе электронного документооборота.</w:t>
      </w:r>
    </w:p>
    <w:p w:rsidR="00CA688D" w:rsidRPr="00CC0D10" w:rsidRDefault="00CA688D" w:rsidP="00CA688D">
      <w:r w:rsidRPr="00BD1AED">
        <w:rPr>
          <w:rFonts w:ascii="Times New Roman" w:hAnsi="Times New Roman" w:cs="Times New Roman"/>
        </w:rPr>
        <w:t>Сведения о проведении единого приёмного дня граждан в Алькеевском муниципальном районе за 2022 г.</w:t>
      </w:r>
      <w:r w:rsidRPr="00CC0D10">
        <w:t xml:space="preserve"> </w:t>
      </w:r>
      <w:r w:rsidRPr="00CC0D10">
        <w:rPr>
          <w:noProof/>
          <w:lang w:eastAsia="ru-RU"/>
        </w:rPr>
        <w:drawing>
          <wp:inline distT="0" distB="0" distL="0" distR="0" wp14:anchorId="6409264E" wp14:editId="4E0F7565">
            <wp:extent cx="5901070" cy="3444949"/>
            <wp:effectExtent l="0" t="0" r="444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688D" w:rsidRPr="00CC0D10" w:rsidRDefault="00CA688D" w:rsidP="00CA688D"/>
    <w:p w:rsidR="00CA688D" w:rsidRPr="009A0508" w:rsidRDefault="00CA688D" w:rsidP="00BD1AED">
      <w:pPr>
        <w:spacing w:after="0"/>
        <w:rPr>
          <w:rFonts w:ascii="Times New Roman" w:hAnsi="Times New Roman" w:cs="Times New Roman"/>
          <w:sz w:val="28"/>
          <w:szCs w:val="28"/>
        </w:rPr>
      </w:pPr>
      <w:r w:rsidRPr="009A0508">
        <w:rPr>
          <w:rFonts w:ascii="Times New Roman" w:hAnsi="Times New Roman" w:cs="Times New Roman"/>
          <w:sz w:val="28"/>
          <w:szCs w:val="28"/>
        </w:rPr>
        <w:t xml:space="preserve">       Анализ работы с обращениями граждан размещается на официальном сайте   района в соответствии с Федеральным законом от 12.05.2003 No16-ЗРТ "Об обращениях граждан в Республике Татарстан».</w:t>
      </w:r>
    </w:p>
    <w:p w:rsidR="00CA688D" w:rsidRDefault="00CA688D" w:rsidP="00BD1AED">
      <w:pPr>
        <w:spacing w:after="0"/>
        <w:rPr>
          <w:rFonts w:ascii="Times New Roman" w:hAnsi="Times New Roman" w:cs="Times New Roman"/>
          <w:sz w:val="28"/>
          <w:szCs w:val="28"/>
        </w:rPr>
      </w:pPr>
      <w:proofErr w:type="gramStart"/>
      <w:r w:rsidRPr="009A0508">
        <w:rPr>
          <w:rFonts w:ascii="Times New Roman" w:hAnsi="Times New Roman" w:cs="Times New Roman"/>
          <w:sz w:val="28"/>
          <w:szCs w:val="28"/>
        </w:rPr>
        <w:t>В отчетном периоде 2022 года обращений граждан по вопросам связанными с коррупционными составляющими не зафиксировано.</w:t>
      </w:r>
      <w:proofErr w:type="gramEnd"/>
    </w:p>
    <w:p w:rsidR="008E003A" w:rsidRPr="009A0508" w:rsidRDefault="008E003A" w:rsidP="00BD1AED">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8E003A">
        <w:rPr>
          <w:rFonts w:ascii="Times New Roman" w:hAnsi="Times New Roman" w:cs="Times New Roman"/>
          <w:b/>
          <w:sz w:val="28"/>
          <w:szCs w:val="28"/>
        </w:rPr>
        <w:t>Реализация</w:t>
      </w:r>
      <w:r>
        <w:rPr>
          <w:rFonts w:ascii="Times New Roman" w:hAnsi="Times New Roman" w:cs="Times New Roman"/>
          <w:sz w:val="28"/>
          <w:szCs w:val="28"/>
        </w:rPr>
        <w:t xml:space="preserve"> </w:t>
      </w:r>
      <w:r w:rsidRPr="008E003A">
        <w:rPr>
          <w:rFonts w:ascii="Times New Roman" w:hAnsi="Times New Roman" w:cs="Times New Roman"/>
          <w:b/>
          <w:sz w:val="28"/>
          <w:szCs w:val="28"/>
        </w:rPr>
        <w:t xml:space="preserve">иных мер, предусмотренных законодательством о </w:t>
      </w:r>
      <w:proofErr w:type="spellStart"/>
      <w:r w:rsidRPr="008E003A">
        <w:rPr>
          <w:rFonts w:ascii="Times New Roman" w:hAnsi="Times New Roman" w:cs="Times New Roman"/>
          <w:b/>
          <w:sz w:val="28"/>
          <w:szCs w:val="28"/>
        </w:rPr>
        <w:t>противодейсвтии</w:t>
      </w:r>
      <w:proofErr w:type="spellEnd"/>
      <w:r w:rsidRPr="008E003A">
        <w:rPr>
          <w:rFonts w:ascii="Times New Roman" w:hAnsi="Times New Roman" w:cs="Times New Roman"/>
          <w:b/>
          <w:sz w:val="28"/>
          <w:szCs w:val="28"/>
        </w:rPr>
        <w:t xml:space="preserve"> коррупции</w:t>
      </w:r>
      <w:r>
        <w:rPr>
          <w:rFonts w:ascii="Times New Roman" w:hAnsi="Times New Roman" w:cs="Times New Roman"/>
          <w:sz w:val="28"/>
          <w:szCs w:val="28"/>
        </w:rPr>
        <w:t>:</w:t>
      </w:r>
    </w:p>
    <w:p w:rsidR="00DA15E7" w:rsidRPr="00DA15E7" w:rsidRDefault="00DA15E7" w:rsidP="00BD1AED">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A15E7">
        <w:rPr>
          <w:rFonts w:ascii="Times New Roman" w:eastAsia="Times New Roman" w:hAnsi="Times New Roman" w:cs="Times New Roman"/>
          <w:sz w:val="28"/>
          <w:szCs w:val="28"/>
          <w:lang w:eastAsia="ru-RU"/>
        </w:rPr>
        <w:t>Помощник главы является ответственным лицом за наполнение и обновление информаций в разделе «Противодействие коррупции» официального сайта Алькеевского муниципального района в соответствии с Едиными требованиями к размещению и наполнению разделов  официальных сайтов исполнительных органов государственной власти РТ в информационно-телекоммуникационной сети Интернет по вопросам противодействия коррупции, утвержденными постановлением Кабинета Министров Республики Татарстан от 04.04.2013 №225.</w:t>
      </w:r>
      <w:r w:rsidRPr="00DA15E7">
        <w:rPr>
          <w:rFonts w:ascii="Times New Roman" w:eastAsia="Times New Roman" w:hAnsi="Times New Roman" w:cs="Times New Roman"/>
          <w:color w:val="000000"/>
          <w:sz w:val="28"/>
          <w:szCs w:val="28"/>
          <w:lang w:eastAsia="ru-RU"/>
        </w:rPr>
        <w:t xml:space="preserve"> </w:t>
      </w:r>
      <w:proofErr w:type="gramEnd"/>
    </w:p>
    <w:p w:rsidR="00CA688D" w:rsidRPr="009A0508" w:rsidRDefault="00CA688D" w:rsidP="00CA688D">
      <w:pPr>
        <w:rPr>
          <w:rFonts w:ascii="Times New Roman" w:hAnsi="Times New Roman" w:cs="Times New Roman"/>
          <w:sz w:val="28"/>
          <w:szCs w:val="28"/>
        </w:rPr>
      </w:pPr>
    </w:p>
    <w:p w:rsidR="00CA688D" w:rsidRPr="009A0508" w:rsidRDefault="00CA688D" w:rsidP="00CA688D">
      <w:pPr>
        <w:rPr>
          <w:rFonts w:ascii="Times New Roman" w:hAnsi="Times New Roman" w:cs="Times New Roman"/>
          <w:sz w:val="28"/>
          <w:szCs w:val="28"/>
        </w:rPr>
      </w:pPr>
    </w:p>
    <w:sectPr w:rsidR="00CA688D" w:rsidRPr="009A0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143"/>
    <w:multiLevelType w:val="hybridMultilevel"/>
    <w:tmpl w:val="E232376E"/>
    <w:lvl w:ilvl="0" w:tplc="F104C3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62864"/>
    <w:multiLevelType w:val="hybridMultilevel"/>
    <w:tmpl w:val="77CC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73BD6"/>
    <w:multiLevelType w:val="hybridMultilevel"/>
    <w:tmpl w:val="D74ACB5E"/>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35D99"/>
    <w:multiLevelType w:val="hybridMultilevel"/>
    <w:tmpl w:val="B61E275A"/>
    <w:lvl w:ilvl="0" w:tplc="22C66B3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EFF0C1B"/>
    <w:multiLevelType w:val="hybridMultilevel"/>
    <w:tmpl w:val="7EA2B426"/>
    <w:lvl w:ilvl="0" w:tplc="96E67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B75D2D"/>
    <w:multiLevelType w:val="hybridMultilevel"/>
    <w:tmpl w:val="6D607352"/>
    <w:lvl w:ilvl="0" w:tplc="01FEF0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33E48"/>
    <w:multiLevelType w:val="hybridMultilevel"/>
    <w:tmpl w:val="E42ABF02"/>
    <w:lvl w:ilvl="0" w:tplc="1B4223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8B34285"/>
    <w:multiLevelType w:val="hybridMultilevel"/>
    <w:tmpl w:val="5EAE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1306E"/>
    <w:multiLevelType w:val="hybridMultilevel"/>
    <w:tmpl w:val="29340EB2"/>
    <w:lvl w:ilvl="0" w:tplc="0AD84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E22C3"/>
    <w:multiLevelType w:val="hybridMultilevel"/>
    <w:tmpl w:val="8FBE0234"/>
    <w:lvl w:ilvl="0" w:tplc="4AD2CF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A955A1"/>
    <w:multiLevelType w:val="hybridMultilevel"/>
    <w:tmpl w:val="5C5CA1E6"/>
    <w:lvl w:ilvl="0" w:tplc="89E0B6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FF1094"/>
    <w:multiLevelType w:val="hybridMultilevel"/>
    <w:tmpl w:val="00169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50C78"/>
    <w:multiLevelType w:val="hybridMultilevel"/>
    <w:tmpl w:val="9B64E790"/>
    <w:lvl w:ilvl="0" w:tplc="4BE05830">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3713253A"/>
    <w:multiLevelType w:val="hybridMultilevel"/>
    <w:tmpl w:val="7D023E3A"/>
    <w:lvl w:ilvl="0" w:tplc="C48E3910">
      <w:start w:val="1"/>
      <w:numFmt w:val="decimal"/>
      <w:lvlText w:val="%1."/>
      <w:lvlJc w:val="left"/>
      <w:pPr>
        <w:ind w:left="780" w:hanging="70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F2D71"/>
    <w:multiLevelType w:val="hybridMultilevel"/>
    <w:tmpl w:val="56DE1978"/>
    <w:lvl w:ilvl="0" w:tplc="272C3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0959CC"/>
    <w:multiLevelType w:val="hybridMultilevel"/>
    <w:tmpl w:val="CA1C152A"/>
    <w:lvl w:ilvl="0" w:tplc="58A647FA">
      <w:start w:val="1"/>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E4E41"/>
    <w:multiLevelType w:val="hybridMultilevel"/>
    <w:tmpl w:val="A4A4C218"/>
    <w:lvl w:ilvl="0" w:tplc="D3804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004C22"/>
    <w:multiLevelType w:val="hybridMultilevel"/>
    <w:tmpl w:val="8786C298"/>
    <w:lvl w:ilvl="0" w:tplc="2812AD3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355722"/>
    <w:multiLevelType w:val="hybridMultilevel"/>
    <w:tmpl w:val="3A82E582"/>
    <w:lvl w:ilvl="0" w:tplc="1C8EFA8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4C422D"/>
    <w:multiLevelType w:val="hybridMultilevel"/>
    <w:tmpl w:val="FE468E26"/>
    <w:lvl w:ilvl="0" w:tplc="E2B4C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0F65ED"/>
    <w:multiLevelType w:val="hybridMultilevel"/>
    <w:tmpl w:val="C42EA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55F56"/>
    <w:multiLevelType w:val="hybridMultilevel"/>
    <w:tmpl w:val="70C84666"/>
    <w:lvl w:ilvl="0" w:tplc="A7560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DB2882"/>
    <w:multiLevelType w:val="hybridMultilevel"/>
    <w:tmpl w:val="85B619E6"/>
    <w:lvl w:ilvl="0" w:tplc="216A38A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7F10214"/>
    <w:multiLevelType w:val="hybridMultilevel"/>
    <w:tmpl w:val="D81AF490"/>
    <w:lvl w:ilvl="0" w:tplc="1C683E1A">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1E606DC"/>
    <w:multiLevelType w:val="hybridMultilevel"/>
    <w:tmpl w:val="2D160936"/>
    <w:lvl w:ilvl="0" w:tplc="C7FE0D3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5666A3"/>
    <w:multiLevelType w:val="hybridMultilevel"/>
    <w:tmpl w:val="D6A877C8"/>
    <w:lvl w:ilvl="0" w:tplc="D55E07A6">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A168A"/>
    <w:multiLevelType w:val="hybridMultilevel"/>
    <w:tmpl w:val="5246B340"/>
    <w:lvl w:ilvl="0" w:tplc="86C813C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1">
    <w:nsid w:val="758011BD"/>
    <w:multiLevelType w:val="hybridMultilevel"/>
    <w:tmpl w:val="E932DFDC"/>
    <w:lvl w:ilvl="0" w:tplc="65DC3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5E0F44"/>
    <w:multiLevelType w:val="hybridMultilevel"/>
    <w:tmpl w:val="7CA67ECE"/>
    <w:lvl w:ilvl="0" w:tplc="C890C364">
      <w:start w:val="4"/>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393B67"/>
    <w:multiLevelType w:val="hybridMultilevel"/>
    <w:tmpl w:val="60342496"/>
    <w:lvl w:ilvl="0" w:tplc="112E610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EC08D3"/>
    <w:multiLevelType w:val="hybridMultilevel"/>
    <w:tmpl w:val="D874584A"/>
    <w:lvl w:ilvl="0" w:tplc="F16ED2D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5A7128"/>
    <w:multiLevelType w:val="hybridMultilevel"/>
    <w:tmpl w:val="56BA94F4"/>
    <w:lvl w:ilvl="0" w:tplc="F66AF518">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C301BB2"/>
    <w:multiLevelType w:val="hybridMultilevel"/>
    <w:tmpl w:val="56BA94F4"/>
    <w:lvl w:ilvl="0" w:tplc="F66AF518">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FE679FF"/>
    <w:multiLevelType w:val="hybridMultilevel"/>
    <w:tmpl w:val="2302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0"/>
  </w:num>
  <w:num w:numId="8">
    <w:abstractNumId w:val="17"/>
  </w:num>
  <w:num w:numId="9">
    <w:abstractNumId w:val="31"/>
  </w:num>
  <w:num w:numId="10">
    <w:abstractNumId w:val="5"/>
  </w:num>
  <w:num w:numId="11">
    <w:abstractNumId w:val="25"/>
  </w:num>
  <w:num w:numId="12">
    <w:abstractNumId w:val="35"/>
  </w:num>
  <w:num w:numId="13">
    <w:abstractNumId w:val="8"/>
  </w:num>
  <w:num w:numId="14">
    <w:abstractNumId w:val="16"/>
  </w:num>
  <w:num w:numId="15">
    <w:abstractNumId w:val="4"/>
  </w:num>
  <w:num w:numId="16">
    <w:abstractNumId w:val="36"/>
  </w:num>
  <w:num w:numId="17">
    <w:abstractNumId w:val="27"/>
  </w:num>
  <w:num w:numId="18">
    <w:abstractNumId w:val="20"/>
  </w:num>
  <w:num w:numId="19">
    <w:abstractNumId w:val="12"/>
  </w:num>
  <w:num w:numId="20">
    <w:abstractNumId w:val="23"/>
  </w:num>
  <w:num w:numId="21">
    <w:abstractNumId w:val="30"/>
  </w:num>
  <w:num w:numId="22">
    <w:abstractNumId w:val="3"/>
  </w:num>
  <w:num w:numId="23">
    <w:abstractNumId w:val="11"/>
  </w:num>
  <w:num w:numId="24">
    <w:abstractNumId w:val="22"/>
  </w:num>
  <w:num w:numId="25">
    <w:abstractNumId w:val="21"/>
  </w:num>
  <w:num w:numId="26">
    <w:abstractNumId w:val="10"/>
  </w:num>
  <w:num w:numId="27">
    <w:abstractNumId w:val="6"/>
  </w:num>
  <w:num w:numId="28">
    <w:abstractNumId w:val="13"/>
  </w:num>
  <w:num w:numId="29">
    <w:abstractNumId w:val="37"/>
  </w:num>
  <w:num w:numId="30">
    <w:abstractNumId w:val="24"/>
  </w:num>
  <w:num w:numId="31">
    <w:abstractNumId w:val="29"/>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26"/>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D"/>
    <w:rsid w:val="000220C0"/>
    <w:rsid w:val="0004188A"/>
    <w:rsid w:val="000539DB"/>
    <w:rsid w:val="00071838"/>
    <w:rsid w:val="000902D3"/>
    <w:rsid w:val="00091EF2"/>
    <w:rsid w:val="00092BD9"/>
    <w:rsid w:val="00096B99"/>
    <w:rsid w:val="00097C98"/>
    <w:rsid w:val="000A01B5"/>
    <w:rsid w:val="000B116D"/>
    <w:rsid w:val="000C343B"/>
    <w:rsid w:val="000D4FE3"/>
    <w:rsid w:val="000F013D"/>
    <w:rsid w:val="000F0B32"/>
    <w:rsid w:val="000F26C3"/>
    <w:rsid w:val="0012019F"/>
    <w:rsid w:val="001226B8"/>
    <w:rsid w:val="001258CF"/>
    <w:rsid w:val="00125E02"/>
    <w:rsid w:val="001341BC"/>
    <w:rsid w:val="00165131"/>
    <w:rsid w:val="001900DB"/>
    <w:rsid w:val="0019169F"/>
    <w:rsid w:val="001A200A"/>
    <w:rsid w:val="001D6524"/>
    <w:rsid w:val="001E4FCC"/>
    <w:rsid w:val="001E536C"/>
    <w:rsid w:val="001E7CEB"/>
    <w:rsid w:val="002128AD"/>
    <w:rsid w:val="002278B2"/>
    <w:rsid w:val="00243FA5"/>
    <w:rsid w:val="00246B30"/>
    <w:rsid w:val="00261ABE"/>
    <w:rsid w:val="00266AF8"/>
    <w:rsid w:val="002704CA"/>
    <w:rsid w:val="00275D1B"/>
    <w:rsid w:val="00283D7A"/>
    <w:rsid w:val="0029175A"/>
    <w:rsid w:val="002A0294"/>
    <w:rsid w:val="002A0E6A"/>
    <w:rsid w:val="002D2ADC"/>
    <w:rsid w:val="002D3DE9"/>
    <w:rsid w:val="002E2973"/>
    <w:rsid w:val="002F4D62"/>
    <w:rsid w:val="003002B3"/>
    <w:rsid w:val="00305F8A"/>
    <w:rsid w:val="00317785"/>
    <w:rsid w:val="0034551E"/>
    <w:rsid w:val="0036105F"/>
    <w:rsid w:val="003660B0"/>
    <w:rsid w:val="00371FA1"/>
    <w:rsid w:val="0039725B"/>
    <w:rsid w:val="003B3C37"/>
    <w:rsid w:val="003C58A2"/>
    <w:rsid w:val="003D3546"/>
    <w:rsid w:val="003D643E"/>
    <w:rsid w:val="003E43CA"/>
    <w:rsid w:val="003F4592"/>
    <w:rsid w:val="00427DB5"/>
    <w:rsid w:val="00441B9B"/>
    <w:rsid w:val="00456642"/>
    <w:rsid w:val="004579F0"/>
    <w:rsid w:val="004659D8"/>
    <w:rsid w:val="00471C17"/>
    <w:rsid w:val="00474FEA"/>
    <w:rsid w:val="00483080"/>
    <w:rsid w:val="00487BE9"/>
    <w:rsid w:val="00490AD9"/>
    <w:rsid w:val="0049701A"/>
    <w:rsid w:val="004B6513"/>
    <w:rsid w:val="004B6DD2"/>
    <w:rsid w:val="004D026D"/>
    <w:rsid w:val="004D780B"/>
    <w:rsid w:val="004D7975"/>
    <w:rsid w:val="004E7DDB"/>
    <w:rsid w:val="005071B3"/>
    <w:rsid w:val="005109E4"/>
    <w:rsid w:val="00525BC8"/>
    <w:rsid w:val="00545DF3"/>
    <w:rsid w:val="00547EAF"/>
    <w:rsid w:val="00555575"/>
    <w:rsid w:val="00561987"/>
    <w:rsid w:val="005A238D"/>
    <w:rsid w:val="005B6ED3"/>
    <w:rsid w:val="005C5C45"/>
    <w:rsid w:val="005D5A62"/>
    <w:rsid w:val="005D719D"/>
    <w:rsid w:val="005F6DAB"/>
    <w:rsid w:val="006002F8"/>
    <w:rsid w:val="006418A1"/>
    <w:rsid w:val="00645384"/>
    <w:rsid w:val="00656C9A"/>
    <w:rsid w:val="00663396"/>
    <w:rsid w:val="0066534E"/>
    <w:rsid w:val="006676A8"/>
    <w:rsid w:val="00691A70"/>
    <w:rsid w:val="0069582F"/>
    <w:rsid w:val="00697781"/>
    <w:rsid w:val="006A21B5"/>
    <w:rsid w:val="006B0DA5"/>
    <w:rsid w:val="006B2D43"/>
    <w:rsid w:val="006B3C66"/>
    <w:rsid w:val="006D71D3"/>
    <w:rsid w:val="006E0303"/>
    <w:rsid w:val="00703471"/>
    <w:rsid w:val="00711819"/>
    <w:rsid w:val="00714D74"/>
    <w:rsid w:val="00716198"/>
    <w:rsid w:val="00734343"/>
    <w:rsid w:val="00736453"/>
    <w:rsid w:val="0073686B"/>
    <w:rsid w:val="0074127E"/>
    <w:rsid w:val="0074304B"/>
    <w:rsid w:val="00756428"/>
    <w:rsid w:val="007609D9"/>
    <w:rsid w:val="0077139C"/>
    <w:rsid w:val="007739ED"/>
    <w:rsid w:val="00774BEC"/>
    <w:rsid w:val="007808E8"/>
    <w:rsid w:val="0079257D"/>
    <w:rsid w:val="00793592"/>
    <w:rsid w:val="007A0F90"/>
    <w:rsid w:val="007A4325"/>
    <w:rsid w:val="007A6BF8"/>
    <w:rsid w:val="007C2904"/>
    <w:rsid w:val="007C44EA"/>
    <w:rsid w:val="007E2BDB"/>
    <w:rsid w:val="0081662F"/>
    <w:rsid w:val="00832AE6"/>
    <w:rsid w:val="0084424F"/>
    <w:rsid w:val="00872348"/>
    <w:rsid w:val="00874E12"/>
    <w:rsid w:val="0088629C"/>
    <w:rsid w:val="008936EB"/>
    <w:rsid w:val="008A289C"/>
    <w:rsid w:val="008B091E"/>
    <w:rsid w:val="008D12A0"/>
    <w:rsid w:val="008E003A"/>
    <w:rsid w:val="008F0AEE"/>
    <w:rsid w:val="00934216"/>
    <w:rsid w:val="00936D83"/>
    <w:rsid w:val="009448C6"/>
    <w:rsid w:val="0095036D"/>
    <w:rsid w:val="00953C41"/>
    <w:rsid w:val="00954D47"/>
    <w:rsid w:val="00970E9E"/>
    <w:rsid w:val="009833B9"/>
    <w:rsid w:val="00986578"/>
    <w:rsid w:val="009A54BC"/>
    <w:rsid w:val="009B04BD"/>
    <w:rsid w:val="009C08B8"/>
    <w:rsid w:val="009C4A4B"/>
    <w:rsid w:val="00A2176B"/>
    <w:rsid w:val="00A26F59"/>
    <w:rsid w:val="00A41A47"/>
    <w:rsid w:val="00A43F28"/>
    <w:rsid w:val="00A56B95"/>
    <w:rsid w:val="00A62A50"/>
    <w:rsid w:val="00A70D32"/>
    <w:rsid w:val="00A84134"/>
    <w:rsid w:val="00A866D4"/>
    <w:rsid w:val="00A946AE"/>
    <w:rsid w:val="00AA3DAB"/>
    <w:rsid w:val="00AA5859"/>
    <w:rsid w:val="00AB18E3"/>
    <w:rsid w:val="00AB2015"/>
    <w:rsid w:val="00AB4947"/>
    <w:rsid w:val="00AB4C8B"/>
    <w:rsid w:val="00AE0B9C"/>
    <w:rsid w:val="00AF54E9"/>
    <w:rsid w:val="00AF5B10"/>
    <w:rsid w:val="00B02770"/>
    <w:rsid w:val="00B37691"/>
    <w:rsid w:val="00B40436"/>
    <w:rsid w:val="00B43A42"/>
    <w:rsid w:val="00B636F5"/>
    <w:rsid w:val="00B84552"/>
    <w:rsid w:val="00B84D1E"/>
    <w:rsid w:val="00BC30F8"/>
    <w:rsid w:val="00BC3443"/>
    <w:rsid w:val="00BD1AED"/>
    <w:rsid w:val="00BE1C3D"/>
    <w:rsid w:val="00C15447"/>
    <w:rsid w:val="00C21590"/>
    <w:rsid w:val="00C351C5"/>
    <w:rsid w:val="00C3717A"/>
    <w:rsid w:val="00C43CCF"/>
    <w:rsid w:val="00C46AE1"/>
    <w:rsid w:val="00C51F67"/>
    <w:rsid w:val="00C64AA1"/>
    <w:rsid w:val="00C64E24"/>
    <w:rsid w:val="00C7577D"/>
    <w:rsid w:val="00C76806"/>
    <w:rsid w:val="00CA688D"/>
    <w:rsid w:val="00CA7EB8"/>
    <w:rsid w:val="00CD3622"/>
    <w:rsid w:val="00CD4112"/>
    <w:rsid w:val="00CF1329"/>
    <w:rsid w:val="00CF62FC"/>
    <w:rsid w:val="00CF7A1A"/>
    <w:rsid w:val="00D050B8"/>
    <w:rsid w:val="00D117F0"/>
    <w:rsid w:val="00D2350F"/>
    <w:rsid w:val="00D81855"/>
    <w:rsid w:val="00D90212"/>
    <w:rsid w:val="00D908EF"/>
    <w:rsid w:val="00DA15E7"/>
    <w:rsid w:val="00DA708B"/>
    <w:rsid w:val="00DB0F34"/>
    <w:rsid w:val="00DB1A89"/>
    <w:rsid w:val="00DC05A8"/>
    <w:rsid w:val="00DE0317"/>
    <w:rsid w:val="00DF131D"/>
    <w:rsid w:val="00DF6B91"/>
    <w:rsid w:val="00E12A9B"/>
    <w:rsid w:val="00E55C4B"/>
    <w:rsid w:val="00E64539"/>
    <w:rsid w:val="00E8013C"/>
    <w:rsid w:val="00E976B6"/>
    <w:rsid w:val="00EB4C56"/>
    <w:rsid w:val="00EB5B3E"/>
    <w:rsid w:val="00ED0A52"/>
    <w:rsid w:val="00ED6F56"/>
    <w:rsid w:val="00ED7028"/>
    <w:rsid w:val="00EE1CC7"/>
    <w:rsid w:val="00F03E5F"/>
    <w:rsid w:val="00F124C9"/>
    <w:rsid w:val="00F16BC2"/>
    <w:rsid w:val="00F16F73"/>
    <w:rsid w:val="00F21001"/>
    <w:rsid w:val="00F31781"/>
    <w:rsid w:val="00F71252"/>
    <w:rsid w:val="00F72232"/>
    <w:rsid w:val="00F91AD1"/>
    <w:rsid w:val="00F97B13"/>
    <w:rsid w:val="00FA4F15"/>
    <w:rsid w:val="00FB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717A"/>
  </w:style>
  <w:style w:type="paragraph" w:styleId="a3">
    <w:name w:val="Balloon Text"/>
    <w:basedOn w:val="a"/>
    <w:link w:val="a4"/>
    <w:uiPriority w:val="99"/>
    <w:semiHidden/>
    <w:unhideWhenUsed/>
    <w:rsid w:val="00C3717A"/>
    <w:pPr>
      <w:spacing w:after="0" w:line="240" w:lineRule="auto"/>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C3717A"/>
    <w:rPr>
      <w:rFonts w:ascii="Tahoma" w:eastAsia="Calibri" w:hAnsi="Tahoma" w:cs="Tahoma"/>
      <w:sz w:val="16"/>
      <w:szCs w:val="16"/>
    </w:rPr>
  </w:style>
  <w:style w:type="paragraph" w:styleId="a5">
    <w:name w:val="header"/>
    <w:basedOn w:val="a"/>
    <w:link w:val="a6"/>
    <w:uiPriority w:val="99"/>
    <w:unhideWhenUsed/>
    <w:rsid w:val="00C371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371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717A"/>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8">
    <w:name w:val="Нижний колонтитул Знак"/>
    <w:basedOn w:val="a0"/>
    <w:link w:val="a7"/>
    <w:uiPriority w:val="99"/>
    <w:rsid w:val="00C3717A"/>
    <w:rPr>
      <w:rFonts w:ascii="Times New Roman" w:eastAsia="Calibri" w:hAnsi="Times New Roman" w:cs="Times New Roman"/>
      <w:sz w:val="28"/>
      <w:szCs w:val="28"/>
    </w:rPr>
  </w:style>
  <w:style w:type="character" w:customStyle="1" w:styleId="FontStyle21">
    <w:name w:val="Font Style21"/>
    <w:rsid w:val="00C3717A"/>
    <w:rPr>
      <w:rFonts w:ascii="Times New Roman" w:hAnsi="Times New Roman" w:cs="Times New Roman"/>
      <w:sz w:val="26"/>
      <w:szCs w:val="26"/>
    </w:rPr>
  </w:style>
  <w:style w:type="paragraph" w:styleId="a9">
    <w:name w:val="List Paragraph"/>
    <w:basedOn w:val="a"/>
    <w:uiPriority w:val="34"/>
    <w:qFormat/>
    <w:rsid w:val="00C3717A"/>
    <w:pPr>
      <w:spacing w:after="0" w:line="240" w:lineRule="auto"/>
      <w:ind w:left="720"/>
      <w:contextualSpacing/>
      <w:jc w:val="both"/>
    </w:pPr>
    <w:rPr>
      <w:rFonts w:ascii="Times New Roman" w:eastAsia="Calibri" w:hAnsi="Times New Roman" w:cs="Times New Roman"/>
      <w:sz w:val="28"/>
      <w:szCs w:val="28"/>
    </w:rPr>
  </w:style>
  <w:style w:type="character" w:styleId="aa">
    <w:name w:val="Hyperlink"/>
    <w:basedOn w:val="a0"/>
    <w:uiPriority w:val="99"/>
    <w:unhideWhenUsed/>
    <w:rsid w:val="00C3717A"/>
    <w:rPr>
      <w:color w:val="0000FF" w:themeColor="hyperlink"/>
      <w:u w:val="single"/>
    </w:rPr>
  </w:style>
  <w:style w:type="character" w:styleId="ab">
    <w:name w:val="Emphasis"/>
    <w:basedOn w:val="a0"/>
    <w:qFormat/>
    <w:rsid w:val="00C3717A"/>
    <w:rPr>
      <w:i/>
      <w:iCs/>
    </w:rPr>
  </w:style>
  <w:style w:type="character" w:customStyle="1" w:styleId="2">
    <w:name w:val="Основной текст (2)"/>
    <w:link w:val="21"/>
    <w:locked/>
    <w:rsid w:val="00C3717A"/>
    <w:rPr>
      <w:shd w:val="clear" w:color="auto" w:fill="FFFFFF"/>
    </w:rPr>
  </w:style>
  <w:style w:type="paragraph" w:customStyle="1" w:styleId="21">
    <w:name w:val="Основной текст (2)1"/>
    <w:basedOn w:val="a"/>
    <w:link w:val="2"/>
    <w:rsid w:val="00C3717A"/>
    <w:pPr>
      <w:shd w:val="clear" w:color="auto" w:fill="FFFFFF"/>
      <w:spacing w:after="0" w:line="240" w:lineRule="atLeast"/>
    </w:pPr>
    <w:rPr>
      <w:shd w:val="clear" w:color="auto" w:fill="FFFFFF"/>
    </w:rPr>
  </w:style>
  <w:style w:type="table" w:styleId="ac">
    <w:name w:val="Table Grid"/>
    <w:basedOn w:val="a1"/>
    <w:uiPriority w:val="59"/>
    <w:rsid w:val="00C3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C3717A"/>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C3717A"/>
    <w:rPr>
      <w:rFonts w:ascii="Calibri" w:eastAsia="Times New Roman" w:hAnsi="Calibri" w:cs="Times New Roman"/>
      <w:lang w:eastAsia="ru-RU"/>
    </w:rPr>
  </w:style>
  <w:style w:type="paragraph" w:styleId="af">
    <w:name w:val="Normal (Web)"/>
    <w:basedOn w:val="a"/>
    <w:uiPriority w:val="99"/>
    <w:semiHidden/>
    <w:unhideWhenUsed/>
    <w:rsid w:val="00C371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3717A"/>
    <w:rPr>
      <w:rFonts w:ascii="Times New Roman" w:hAnsi="Times New Roman" w:cs="Times New Roman" w:hint="default"/>
      <w:b/>
      <w:bCs/>
      <w:sz w:val="24"/>
      <w:szCs w:val="24"/>
    </w:rPr>
  </w:style>
  <w:style w:type="character" w:customStyle="1" w:styleId="FontStyle22">
    <w:name w:val="Font Style22"/>
    <w:basedOn w:val="a0"/>
    <w:uiPriority w:val="99"/>
    <w:rsid w:val="00C3717A"/>
    <w:rPr>
      <w:rFonts w:ascii="Times New Roman" w:hAnsi="Times New Roman" w:cs="Times New Roman" w:hint="default"/>
      <w:sz w:val="24"/>
      <w:szCs w:val="24"/>
    </w:rPr>
  </w:style>
  <w:style w:type="paragraph" w:customStyle="1" w:styleId="Style5">
    <w:name w:val="Style5"/>
    <w:basedOn w:val="a"/>
    <w:uiPriority w:val="99"/>
    <w:rsid w:val="00C3717A"/>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717A"/>
  </w:style>
  <w:style w:type="paragraph" w:styleId="a3">
    <w:name w:val="Balloon Text"/>
    <w:basedOn w:val="a"/>
    <w:link w:val="a4"/>
    <w:uiPriority w:val="99"/>
    <w:semiHidden/>
    <w:unhideWhenUsed/>
    <w:rsid w:val="00C3717A"/>
    <w:pPr>
      <w:spacing w:after="0" w:line="240" w:lineRule="auto"/>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C3717A"/>
    <w:rPr>
      <w:rFonts w:ascii="Tahoma" w:eastAsia="Calibri" w:hAnsi="Tahoma" w:cs="Tahoma"/>
      <w:sz w:val="16"/>
      <w:szCs w:val="16"/>
    </w:rPr>
  </w:style>
  <w:style w:type="paragraph" w:styleId="a5">
    <w:name w:val="header"/>
    <w:basedOn w:val="a"/>
    <w:link w:val="a6"/>
    <w:uiPriority w:val="99"/>
    <w:unhideWhenUsed/>
    <w:rsid w:val="00C371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371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717A"/>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8">
    <w:name w:val="Нижний колонтитул Знак"/>
    <w:basedOn w:val="a0"/>
    <w:link w:val="a7"/>
    <w:uiPriority w:val="99"/>
    <w:rsid w:val="00C3717A"/>
    <w:rPr>
      <w:rFonts w:ascii="Times New Roman" w:eastAsia="Calibri" w:hAnsi="Times New Roman" w:cs="Times New Roman"/>
      <w:sz w:val="28"/>
      <w:szCs w:val="28"/>
    </w:rPr>
  </w:style>
  <w:style w:type="character" w:customStyle="1" w:styleId="FontStyle21">
    <w:name w:val="Font Style21"/>
    <w:rsid w:val="00C3717A"/>
    <w:rPr>
      <w:rFonts w:ascii="Times New Roman" w:hAnsi="Times New Roman" w:cs="Times New Roman"/>
      <w:sz w:val="26"/>
      <w:szCs w:val="26"/>
    </w:rPr>
  </w:style>
  <w:style w:type="paragraph" w:styleId="a9">
    <w:name w:val="List Paragraph"/>
    <w:basedOn w:val="a"/>
    <w:uiPriority w:val="34"/>
    <w:qFormat/>
    <w:rsid w:val="00C3717A"/>
    <w:pPr>
      <w:spacing w:after="0" w:line="240" w:lineRule="auto"/>
      <w:ind w:left="720"/>
      <w:contextualSpacing/>
      <w:jc w:val="both"/>
    </w:pPr>
    <w:rPr>
      <w:rFonts w:ascii="Times New Roman" w:eastAsia="Calibri" w:hAnsi="Times New Roman" w:cs="Times New Roman"/>
      <w:sz w:val="28"/>
      <w:szCs w:val="28"/>
    </w:rPr>
  </w:style>
  <w:style w:type="character" w:styleId="aa">
    <w:name w:val="Hyperlink"/>
    <w:basedOn w:val="a0"/>
    <w:uiPriority w:val="99"/>
    <w:unhideWhenUsed/>
    <w:rsid w:val="00C3717A"/>
    <w:rPr>
      <w:color w:val="0000FF" w:themeColor="hyperlink"/>
      <w:u w:val="single"/>
    </w:rPr>
  </w:style>
  <w:style w:type="character" w:styleId="ab">
    <w:name w:val="Emphasis"/>
    <w:basedOn w:val="a0"/>
    <w:qFormat/>
    <w:rsid w:val="00C3717A"/>
    <w:rPr>
      <w:i/>
      <w:iCs/>
    </w:rPr>
  </w:style>
  <w:style w:type="character" w:customStyle="1" w:styleId="2">
    <w:name w:val="Основной текст (2)"/>
    <w:link w:val="21"/>
    <w:locked/>
    <w:rsid w:val="00C3717A"/>
    <w:rPr>
      <w:shd w:val="clear" w:color="auto" w:fill="FFFFFF"/>
    </w:rPr>
  </w:style>
  <w:style w:type="paragraph" w:customStyle="1" w:styleId="21">
    <w:name w:val="Основной текст (2)1"/>
    <w:basedOn w:val="a"/>
    <w:link w:val="2"/>
    <w:rsid w:val="00C3717A"/>
    <w:pPr>
      <w:shd w:val="clear" w:color="auto" w:fill="FFFFFF"/>
      <w:spacing w:after="0" w:line="240" w:lineRule="atLeast"/>
    </w:pPr>
    <w:rPr>
      <w:shd w:val="clear" w:color="auto" w:fill="FFFFFF"/>
    </w:rPr>
  </w:style>
  <w:style w:type="table" w:styleId="ac">
    <w:name w:val="Table Grid"/>
    <w:basedOn w:val="a1"/>
    <w:uiPriority w:val="59"/>
    <w:rsid w:val="00C3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C3717A"/>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C3717A"/>
    <w:rPr>
      <w:rFonts w:ascii="Calibri" w:eastAsia="Times New Roman" w:hAnsi="Calibri" w:cs="Times New Roman"/>
      <w:lang w:eastAsia="ru-RU"/>
    </w:rPr>
  </w:style>
  <w:style w:type="paragraph" w:styleId="af">
    <w:name w:val="Normal (Web)"/>
    <w:basedOn w:val="a"/>
    <w:uiPriority w:val="99"/>
    <w:semiHidden/>
    <w:unhideWhenUsed/>
    <w:rsid w:val="00C371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3717A"/>
    <w:rPr>
      <w:rFonts w:ascii="Times New Roman" w:hAnsi="Times New Roman" w:cs="Times New Roman" w:hint="default"/>
      <w:b/>
      <w:bCs/>
      <w:sz w:val="24"/>
      <w:szCs w:val="24"/>
    </w:rPr>
  </w:style>
  <w:style w:type="character" w:customStyle="1" w:styleId="FontStyle22">
    <w:name w:val="Font Style22"/>
    <w:basedOn w:val="a0"/>
    <w:uiPriority w:val="99"/>
    <w:rsid w:val="00C3717A"/>
    <w:rPr>
      <w:rFonts w:ascii="Times New Roman" w:hAnsi="Times New Roman" w:cs="Times New Roman" w:hint="default"/>
      <w:sz w:val="24"/>
      <w:szCs w:val="24"/>
    </w:rPr>
  </w:style>
  <w:style w:type="paragraph" w:customStyle="1" w:styleId="Style5">
    <w:name w:val="Style5"/>
    <w:basedOn w:val="a"/>
    <w:uiPriority w:val="99"/>
    <w:rsid w:val="00C3717A"/>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512">
      <w:bodyDiv w:val="1"/>
      <w:marLeft w:val="0"/>
      <w:marRight w:val="0"/>
      <w:marTop w:val="0"/>
      <w:marBottom w:val="0"/>
      <w:divBdr>
        <w:top w:val="none" w:sz="0" w:space="0" w:color="auto"/>
        <w:left w:val="none" w:sz="0" w:space="0" w:color="auto"/>
        <w:bottom w:val="none" w:sz="0" w:space="0" w:color="auto"/>
        <w:right w:val="none" w:sz="0" w:space="0" w:color="auto"/>
      </w:divBdr>
    </w:div>
    <w:div w:id="479003650">
      <w:bodyDiv w:val="1"/>
      <w:marLeft w:val="0"/>
      <w:marRight w:val="0"/>
      <w:marTop w:val="0"/>
      <w:marBottom w:val="0"/>
      <w:divBdr>
        <w:top w:val="none" w:sz="0" w:space="0" w:color="auto"/>
        <w:left w:val="none" w:sz="0" w:space="0" w:color="auto"/>
        <w:bottom w:val="none" w:sz="0" w:space="0" w:color="auto"/>
        <w:right w:val="none" w:sz="0" w:space="0" w:color="auto"/>
      </w:divBdr>
    </w:div>
    <w:div w:id="9645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consultantplus://offline/ref=2C5F848CE5CF3465A0C36A627E49DD33141EC22FB4BE4D9951C7A3A8E0j0P5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alkeevskiy.tatarstan.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Личный прием граждан, поступивших в Совет Алькеевского муниципального района РТ с 01.01.2022г. по 31.12.2022г. (в сравнении с аналогичными периодами предыдущих лет)</a:t>
            </a:r>
          </a:p>
        </c:rich>
      </c:tx>
      <c:layout>
        <c:manualLayout>
          <c:xMode val="edge"/>
          <c:yMode val="edge"/>
          <c:x val="0.11404207965023867"/>
          <c:y val="3.818568074998351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464163822525596E-2"/>
          <c:y val="0.28448164842240825"/>
          <c:w val="0.95307167235494883"/>
          <c:h val="0.65096054879810983"/>
        </c:manualLayout>
      </c:layout>
      <c:bar3DChart>
        <c:barDir val="col"/>
        <c:grouping val="standard"/>
        <c:varyColors val="0"/>
        <c:ser>
          <c:idx val="0"/>
          <c:order val="0"/>
          <c:tx>
            <c:strRef>
              <c:f>Лист1!$B$1</c:f>
              <c:strCache>
                <c:ptCount val="1"/>
                <c:pt idx="0">
                  <c:v>Ряд 1</c:v>
                </c:pt>
              </c:strCache>
            </c:strRef>
          </c:tx>
          <c:spPr>
            <a:solidFill>
              <a:schemeClr val="accent5"/>
            </a:solidFill>
            <a:ln>
              <a:noFill/>
            </a:ln>
            <a:effectLst/>
            <a:sp3d/>
          </c:spPr>
          <c:invertIfNegative val="0"/>
          <c:dLbls>
            <c:dLbl>
              <c:idx val="0"/>
              <c:layout>
                <c:manualLayout>
                  <c:x val="1.9206201576486531E-2"/>
                  <c:y val="-4.5110055821918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2E-4046-B161-50116E2E9767}"/>
                </c:ext>
                <c:ext xmlns:c15="http://schemas.microsoft.com/office/drawing/2012/chart" uri="{CE6537A1-D6FC-4f65-9D91-7224C49458BB}"/>
              </c:extLst>
            </c:dLbl>
            <c:dLbl>
              <c:idx val="1"/>
              <c:layout>
                <c:manualLayout>
                  <c:x val="3.1048685362193712E-2"/>
                  <c:y val="-6.314104285351428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2E-4046-B161-50116E2E9767}"/>
                </c:ext>
                <c:ext xmlns:c15="http://schemas.microsoft.com/office/drawing/2012/chart" uri="{CE6537A1-D6FC-4f65-9D91-7224C49458BB}">
                  <c15:layout>
                    <c:manualLayout>
                      <c:w val="5.7419563112019803E-2"/>
                      <c:h val="4.0497840995681982E-2"/>
                    </c:manualLayout>
                  </c15:layout>
                </c:ext>
              </c:extLst>
            </c:dLbl>
            <c:dLbl>
              <c:idx val="2"/>
              <c:layout>
                <c:manualLayout>
                  <c:x val="2.3512236371292929E-2"/>
                  <c:y val="-4.10046808665046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2E-4046-B161-50116E2E9767}"/>
                </c:ext>
                <c:ext xmlns:c15="http://schemas.microsoft.com/office/drawing/2012/chart" uri="{CE6537A1-D6FC-4f65-9D91-7224C49458BB}"/>
              </c:extLst>
            </c:dLbl>
            <c:dLbl>
              <c:idx val="3"/>
              <c:layout>
                <c:manualLayout>
                  <c:x val="1.9196430370869069E-2"/>
                  <c:y val="-1.6097634306872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2E-4046-B161-50116E2E9767}"/>
                </c:ext>
                <c:ext xmlns:c15="http://schemas.microsoft.com/office/drawing/2012/chart" uri="{CE6537A1-D6FC-4f65-9D91-7224C49458BB}"/>
              </c:extLst>
            </c:dLbl>
            <c:dLbl>
              <c:idx val="4"/>
              <c:layout>
                <c:manualLayout>
                  <c:x val="1.7063493662994658E-2"/>
                  <c:y val="-6.4390537227491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2E-4046-B161-50116E2E97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2022 год</c:v>
                </c:pt>
                <c:pt idx="1">
                  <c:v>2021 год</c:v>
                </c:pt>
                <c:pt idx="2">
                  <c:v>2020 год</c:v>
                </c:pt>
              </c:strCache>
            </c:strRef>
          </c:cat>
          <c:val>
            <c:numRef>
              <c:f>Лист1!$B$2:$B$4</c:f>
              <c:numCache>
                <c:formatCode>General</c:formatCode>
                <c:ptCount val="3"/>
                <c:pt idx="0">
                  <c:v>264</c:v>
                </c:pt>
                <c:pt idx="1">
                  <c:v>286</c:v>
                </c:pt>
                <c:pt idx="2">
                  <c:v>101</c:v>
                </c:pt>
              </c:numCache>
            </c:numRef>
          </c:val>
          <c:extLst xmlns:c16r2="http://schemas.microsoft.com/office/drawing/2015/06/chart">
            <c:ext xmlns:c16="http://schemas.microsoft.com/office/drawing/2014/chart" uri="{C3380CC4-5D6E-409C-BE32-E72D297353CC}">
              <c16:uniqueId val="{00000005-262E-4046-B161-50116E2E9767}"/>
            </c:ext>
          </c:extLst>
        </c:ser>
        <c:dLbls>
          <c:showLegendKey val="0"/>
          <c:showVal val="0"/>
          <c:showCatName val="0"/>
          <c:showSerName val="0"/>
          <c:showPercent val="0"/>
          <c:showBubbleSize val="0"/>
        </c:dLbls>
        <c:gapWidth val="150"/>
        <c:shape val="box"/>
        <c:axId val="83500032"/>
        <c:axId val="83555072"/>
        <c:axId val="82274944"/>
      </c:bar3DChart>
      <c:catAx>
        <c:axId val="8350003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55072"/>
        <c:crosses val="autoZero"/>
        <c:auto val="1"/>
        <c:lblAlgn val="ctr"/>
        <c:lblOffset val="100"/>
        <c:noMultiLvlLbl val="0"/>
      </c:catAx>
      <c:valAx>
        <c:axId val="8355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00032"/>
        <c:crosses val="autoZero"/>
        <c:crossBetween val="between"/>
      </c:valAx>
      <c:serAx>
        <c:axId val="8227494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5507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752A-300F-4267-93EA-42CC7896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14221</Words>
  <Characters>81066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2022-01-26T10:25:00Z</dcterms:created>
  <dcterms:modified xsi:type="dcterms:W3CDTF">2023-01-26T12:40:00Z</dcterms:modified>
</cp:coreProperties>
</file>